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CE35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0" w:name="_Hlk520216436"/>
    </w:p>
    <w:p w14:paraId="20E08034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5FA3002A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0B4A2AB8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7008EA4B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21112CCB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2AF030CE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5B8D0622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4C312223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13F7861D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19E0C182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5E6C49D4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7B592D4B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272B89F0" w14:textId="77777777"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2607150F" w14:textId="77777777" w:rsidR="00E61817" w:rsidRPr="00CB647C" w:rsidRDefault="00983016" w:rsidP="00883AEC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1" w:name="_Hlk26920703"/>
      <w:r w:rsidRPr="00CB647C">
        <w:rPr>
          <w:rFonts w:ascii="Times New Roman" w:eastAsia="Times New Roman" w:hAnsi="Times New Roman"/>
          <w:b/>
          <w:bCs/>
          <w:szCs w:val="24"/>
          <w:lang w:eastAsia="ru-RU"/>
        </w:rPr>
        <w:t>СХЕМА ВОДОСНАБЖЕНИЯ</w:t>
      </w:r>
      <w:r w:rsidR="00D96DCD" w:rsidRPr="00CB647C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И ВОДООТВЕДЕНИЯ</w:t>
      </w:r>
      <w:r w:rsidRPr="00CB647C">
        <w:rPr>
          <w:rFonts w:ascii="Times New Roman" w:eastAsia="Times New Roman" w:hAnsi="Times New Roman"/>
          <w:szCs w:val="24"/>
          <w:lang w:eastAsia="ru-RU"/>
        </w:rPr>
        <w:br/>
      </w:r>
    </w:p>
    <w:p w14:paraId="0C6CC190" w14:textId="34EC15C6" w:rsidR="00983016" w:rsidRPr="00CB647C" w:rsidRDefault="00CC101B" w:rsidP="00883AEC">
      <w:pPr>
        <w:tabs>
          <w:tab w:val="center" w:pos="4677"/>
          <w:tab w:val="right" w:pos="9355"/>
        </w:tabs>
        <w:spacing w:after="120" w:line="240" w:lineRule="auto"/>
        <w:jc w:val="center"/>
        <w:rPr>
          <w:szCs w:val="24"/>
        </w:rPr>
      </w:pPr>
      <w:r w:rsidRPr="00CB647C">
        <w:rPr>
          <w:rFonts w:ascii="Times New Roman" w:eastAsia="Times New Roman" w:hAnsi="Times New Roman"/>
          <w:szCs w:val="24"/>
          <w:lang w:eastAsia="ru-RU"/>
        </w:rPr>
        <w:t>ПОЛЕТАЕВСКОГО</w:t>
      </w:r>
      <w:r w:rsidR="00435165" w:rsidRPr="00CB647C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CB647C">
        <w:rPr>
          <w:rFonts w:ascii="Times New Roman" w:eastAsia="Times New Roman" w:hAnsi="Times New Roman"/>
          <w:szCs w:val="24"/>
          <w:lang w:eastAsia="ru-RU"/>
        </w:rPr>
        <w:t>СЕЛЬСКОГО</w:t>
      </w:r>
      <w:r w:rsidR="00435165" w:rsidRPr="00CB647C">
        <w:rPr>
          <w:rFonts w:ascii="Times New Roman" w:eastAsia="Times New Roman" w:hAnsi="Times New Roman"/>
          <w:szCs w:val="24"/>
          <w:lang w:eastAsia="ru-RU"/>
        </w:rPr>
        <w:t xml:space="preserve"> ПОСЕЛЕНИЯ</w:t>
      </w:r>
      <w:r w:rsidR="002F76B3" w:rsidRPr="00CB647C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F76B3" w:rsidRPr="00CB647C">
        <w:rPr>
          <w:rFonts w:ascii="Times New Roman" w:eastAsia="Times New Roman" w:hAnsi="Times New Roman"/>
          <w:szCs w:val="24"/>
          <w:lang w:eastAsia="ru-RU"/>
        </w:rPr>
        <w:br/>
      </w:r>
      <w:r w:rsidRPr="00CB647C">
        <w:rPr>
          <w:rFonts w:ascii="Times New Roman" w:eastAsia="Times New Roman" w:hAnsi="Times New Roman"/>
          <w:szCs w:val="24"/>
          <w:lang w:eastAsia="ru-RU"/>
        </w:rPr>
        <w:t>СОСНОВСКОГО</w:t>
      </w:r>
      <w:r w:rsidR="00BA1D95" w:rsidRPr="00CB647C">
        <w:rPr>
          <w:rFonts w:ascii="Times New Roman" w:eastAsia="Times New Roman" w:hAnsi="Times New Roman"/>
          <w:szCs w:val="24"/>
          <w:lang w:eastAsia="ru-RU"/>
        </w:rPr>
        <w:t xml:space="preserve"> МУНИЦИПАЛЬНОГО</w:t>
      </w:r>
      <w:r w:rsidR="007C132C" w:rsidRPr="00CB647C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  <w:r w:rsidR="002F76B3" w:rsidRPr="00CB647C">
        <w:rPr>
          <w:rFonts w:ascii="Times New Roman" w:eastAsia="Times New Roman" w:hAnsi="Times New Roman"/>
          <w:szCs w:val="24"/>
          <w:lang w:eastAsia="ru-RU"/>
        </w:rPr>
        <w:br/>
      </w:r>
      <w:r w:rsidR="007C132C" w:rsidRPr="00CB647C">
        <w:rPr>
          <w:rFonts w:ascii="Times New Roman" w:eastAsia="Times New Roman" w:hAnsi="Times New Roman"/>
          <w:szCs w:val="24"/>
          <w:lang w:eastAsia="ru-RU"/>
        </w:rPr>
        <w:t>ЧЕЛЯБИНСКОЙ ОБЛАСТИ</w:t>
      </w:r>
      <w:r w:rsidR="002F76B3" w:rsidRPr="00CB647C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F76B3" w:rsidRPr="00CB647C">
        <w:rPr>
          <w:rFonts w:ascii="Times New Roman" w:eastAsia="Times New Roman" w:hAnsi="Times New Roman"/>
          <w:szCs w:val="24"/>
          <w:lang w:eastAsia="ru-RU"/>
        </w:rPr>
        <w:br/>
        <w:t xml:space="preserve">НА ПЕРИОД ДО </w:t>
      </w:r>
      <w:r w:rsidR="007C4F4C" w:rsidRPr="00CB647C">
        <w:rPr>
          <w:rFonts w:ascii="Times New Roman" w:eastAsia="Times New Roman" w:hAnsi="Times New Roman"/>
          <w:szCs w:val="24"/>
          <w:lang w:eastAsia="ru-RU"/>
        </w:rPr>
        <w:t>2040</w:t>
      </w:r>
      <w:r w:rsidR="002F76B3" w:rsidRPr="00CB647C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bookmarkEnd w:id="1"/>
    <w:p w14:paraId="434A74E6" w14:textId="77777777" w:rsidR="00983016" w:rsidRPr="00CB647C" w:rsidRDefault="00983016" w:rsidP="0098301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Cs w:val="28"/>
        </w:rPr>
      </w:pPr>
    </w:p>
    <w:p w14:paraId="1A736F41" w14:textId="77777777" w:rsidR="00983016" w:rsidRPr="00414956" w:rsidRDefault="00983016" w:rsidP="00726856">
      <w:pPr>
        <w:widowControl w:val="0"/>
        <w:autoSpaceDE w:val="0"/>
        <w:autoSpaceDN w:val="0"/>
        <w:adjustRightInd w:val="0"/>
        <w:spacing w:after="0" w:line="240" w:lineRule="auto"/>
        <w:ind w:left="284" w:firstLine="710"/>
        <w:jc w:val="both"/>
        <w:rPr>
          <w:rFonts w:ascii="Times New Roman" w:hAnsi="Times New Roman"/>
          <w:sz w:val="24"/>
          <w:szCs w:val="28"/>
        </w:rPr>
      </w:pPr>
      <w:r w:rsidRPr="00CB647C">
        <w:rPr>
          <w:rFonts w:ascii="Times New Roman" w:hAnsi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</w:t>
      </w:r>
      <w:r w:rsidRPr="00414956">
        <w:rPr>
          <w:rFonts w:ascii="Times New Roman" w:hAnsi="Times New Roman"/>
          <w:sz w:val="24"/>
          <w:szCs w:val="28"/>
        </w:rPr>
        <w:t xml:space="preserve"> № 1203 «Об утверждении перечня сведений, отнесенных к государственной тайне», не содержится.</w:t>
      </w:r>
    </w:p>
    <w:p w14:paraId="597FBFF7" w14:textId="77777777" w:rsidR="00983016" w:rsidRPr="00414956" w:rsidRDefault="00983016" w:rsidP="00983016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8"/>
        </w:rPr>
      </w:pPr>
    </w:p>
    <w:bookmarkEnd w:id="0"/>
    <w:p w14:paraId="23AF85FA" w14:textId="58F7BDF1" w:rsidR="0030484C" w:rsidRPr="00414956" w:rsidRDefault="0030484C" w:rsidP="0072685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14956">
        <w:rPr>
          <w:rFonts w:ascii="Times New Roman" w:eastAsia="Times New Roman" w:hAnsi="Times New Roman"/>
          <w:b/>
          <w:szCs w:val="24"/>
          <w:lang w:eastAsia="ru-RU"/>
        </w:rPr>
        <w:t>ВС</w:t>
      </w:r>
      <w:r w:rsidR="00595453" w:rsidRPr="00414956">
        <w:rPr>
          <w:rFonts w:ascii="Times New Roman" w:eastAsia="Times New Roman" w:hAnsi="Times New Roman"/>
          <w:b/>
          <w:szCs w:val="24"/>
          <w:lang w:eastAsia="ru-RU"/>
        </w:rPr>
        <w:t>ВО</w:t>
      </w:r>
      <w:r w:rsidR="00AD090B" w:rsidRPr="00414956">
        <w:rPr>
          <w:rFonts w:ascii="Times New Roman" w:eastAsia="Times New Roman" w:hAnsi="Times New Roman"/>
          <w:b/>
          <w:szCs w:val="24"/>
          <w:lang w:eastAsia="ru-RU"/>
        </w:rPr>
        <w:t>0</w:t>
      </w:r>
      <w:r w:rsidR="00CC101B">
        <w:rPr>
          <w:rFonts w:ascii="Times New Roman" w:eastAsia="Times New Roman" w:hAnsi="Times New Roman"/>
          <w:b/>
          <w:szCs w:val="24"/>
          <w:lang w:eastAsia="ru-RU"/>
        </w:rPr>
        <w:t>8</w:t>
      </w:r>
      <w:r w:rsidRPr="00414956">
        <w:rPr>
          <w:rFonts w:ascii="Times New Roman" w:eastAsia="Times New Roman" w:hAnsi="Times New Roman"/>
          <w:b/>
          <w:szCs w:val="24"/>
          <w:lang w:eastAsia="ru-RU"/>
        </w:rPr>
        <w:t>_</w:t>
      </w:r>
      <w:r w:rsidR="004742D6" w:rsidRPr="0041495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C101B" w:rsidRPr="00CC101B">
        <w:rPr>
          <w:rFonts w:ascii="Times New Roman" w:eastAsia="Times New Roman" w:hAnsi="Times New Roman"/>
          <w:b/>
          <w:szCs w:val="24"/>
          <w:lang w:eastAsia="ru-RU"/>
        </w:rPr>
        <w:t>1027401870363</w:t>
      </w:r>
      <w:r w:rsidRPr="00414956">
        <w:rPr>
          <w:rFonts w:ascii="Times New Roman" w:eastAsia="Times New Roman" w:hAnsi="Times New Roman"/>
          <w:b/>
          <w:szCs w:val="24"/>
          <w:lang w:eastAsia="ru-RU"/>
        </w:rPr>
        <w:t xml:space="preserve">_74_1 </w:t>
      </w:r>
    </w:p>
    <w:p w14:paraId="7E0923AF" w14:textId="08D4BD61" w:rsidR="00726856" w:rsidRPr="00726856" w:rsidRDefault="00726856" w:rsidP="0072685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  <w:r w:rsidRPr="00414956">
        <w:rPr>
          <w:rFonts w:ascii="Times New Roman" w:hAnsi="Times New Roman"/>
          <w:sz w:val="24"/>
          <w:szCs w:val="28"/>
        </w:rPr>
        <w:t>(Актуализация на 202</w:t>
      </w:r>
      <w:r w:rsidR="00CC101B">
        <w:rPr>
          <w:rFonts w:ascii="Times New Roman" w:hAnsi="Times New Roman"/>
          <w:sz w:val="24"/>
          <w:szCs w:val="28"/>
        </w:rPr>
        <w:t>1</w:t>
      </w:r>
      <w:r w:rsidRPr="00414956">
        <w:rPr>
          <w:rFonts w:ascii="Times New Roman" w:hAnsi="Times New Roman"/>
          <w:sz w:val="24"/>
          <w:szCs w:val="28"/>
        </w:rPr>
        <w:t xml:space="preserve"> год)</w:t>
      </w:r>
    </w:p>
    <w:p w14:paraId="053808E9" w14:textId="77777777" w:rsidR="00726856" w:rsidRDefault="00726856" w:rsidP="00726856">
      <w:pPr>
        <w:rPr>
          <w:rFonts w:ascii="Times New Roman" w:hAnsi="Times New Roman"/>
          <w:szCs w:val="28"/>
        </w:rPr>
      </w:pPr>
    </w:p>
    <w:p w14:paraId="7C649D2C" w14:textId="77777777" w:rsidR="005368C7" w:rsidRDefault="005368C7" w:rsidP="00726856">
      <w:pPr>
        <w:rPr>
          <w:rFonts w:ascii="Times New Roman" w:hAnsi="Times New Roman"/>
          <w:szCs w:val="28"/>
        </w:rPr>
      </w:pPr>
    </w:p>
    <w:p w14:paraId="6D09DE72" w14:textId="77777777" w:rsidR="005368C7" w:rsidRDefault="005368C7" w:rsidP="00726856">
      <w:pPr>
        <w:rPr>
          <w:rFonts w:ascii="Times New Roman" w:hAnsi="Times New Roman"/>
          <w:szCs w:val="28"/>
        </w:rPr>
      </w:pPr>
    </w:p>
    <w:p w14:paraId="6FD8FBFA" w14:textId="77777777" w:rsidR="005368C7" w:rsidRDefault="005368C7" w:rsidP="00726856">
      <w:pPr>
        <w:rPr>
          <w:rFonts w:ascii="Times New Roman" w:hAnsi="Times New Roman"/>
          <w:szCs w:val="28"/>
        </w:rPr>
      </w:pPr>
    </w:p>
    <w:p w14:paraId="426E1DDB" w14:textId="77777777" w:rsidR="005368C7" w:rsidRDefault="005368C7" w:rsidP="00726856">
      <w:pPr>
        <w:rPr>
          <w:rFonts w:ascii="Times New Roman" w:hAnsi="Times New Roman"/>
          <w:szCs w:val="28"/>
        </w:rPr>
      </w:pPr>
    </w:p>
    <w:p w14:paraId="56919A24" w14:textId="77777777" w:rsidR="005368C7" w:rsidRDefault="005368C7" w:rsidP="00726856">
      <w:pPr>
        <w:rPr>
          <w:rFonts w:ascii="Times New Roman" w:hAnsi="Times New Roman"/>
          <w:szCs w:val="28"/>
        </w:rPr>
      </w:pPr>
    </w:p>
    <w:p w14:paraId="0769869C" w14:textId="77777777" w:rsidR="005368C7" w:rsidRDefault="005368C7" w:rsidP="00726856">
      <w:pPr>
        <w:rPr>
          <w:rFonts w:ascii="Times New Roman" w:hAnsi="Times New Roman"/>
          <w:szCs w:val="28"/>
        </w:rPr>
      </w:pPr>
    </w:p>
    <w:p w14:paraId="51567FD1" w14:textId="77777777" w:rsidR="005368C7" w:rsidRDefault="005368C7" w:rsidP="00726856">
      <w:pPr>
        <w:rPr>
          <w:rFonts w:ascii="Times New Roman" w:hAnsi="Times New Roman"/>
          <w:szCs w:val="28"/>
        </w:rPr>
      </w:pPr>
    </w:p>
    <w:p w14:paraId="6774F422" w14:textId="2DC8317B" w:rsidR="005368C7" w:rsidRPr="00726856" w:rsidRDefault="005368C7" w:rsidP="005368C7">
      <w:pPr>
        <w:jc w:val="center"/>
        <w:rPr>
          <w:rFonts w:ascii="Times New Roman" w:hAnsi="Times New Roman"/>
          <w:szCs w:val="28"/>
        </w:rPr>
        <w:sectPr w:rsidR="005368C7" w:rsidRPr="00726856" w:rsidSect="00435165">
          <w:footerReference w:type="default" r:id="rId8"/>
          <w:pgSz w:w="11906" w:h="16838" w:code="9"/>
          <w:pgMar w:top="794" w:right="851" w:bottom="284" w:left="1701" w:header="0" w:footer="0" w:gutter="0"/>
          <w:cols w:space="708"/>
          <w:docGrid w:linePitch="381"/>
        </w:sectPr>
      </w:pPr>
      <w:r>
        <w:rPr>
          <w:rFonts w:ascii="Times New Roman" w:hAnsi="Times New Roman"/>
          <w:szCs w:val="28"/>
        </w:rPr>
        <w:t>Екатеринбург, 202</w:t>
      </w:r>
      <w:r w:rsidR="005F66F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</w:t>
      </w:r>
    </w:p>
    <w:p w14:paraId="5A279C76" w14:textId="6715C2A5" w:rsidR="00E53B01" w:rsidRPr="00EF0D8C" w:rsidRDefault="00E53B01" w:rsidP="006670C4">
      <w:pPr>
        <w:pStyle w:val="af0"/>
      </w:pPr>
      <w:bookmarkStart w:id="2" w:name="_Toc528243008"/>
      <w:bookmarkStart w:id="3" w:name="_Toc27969766"/>
      <w:bookmarkStart w:id="4" w:name="_Toc28001348"/>
      <w:bookmarkStart w:id="5" w:name="_Toc28001717"/>
      <w:bookmarkStart w:id="6" w:name="_Toc32758688"/>
      <w:bookmarkStart w:id="7" w:name="_Toc32759575"/>
      <w:bookmarkStart w:id="8" w:name="_Toc77901218"/>
      <w:r w:rsidRPr="00EF0D8C">
        <w:lastRenderedPageBreak/>
        <w:t>Паспорт схемы</w:t>
      </w:r>
      <w:bookmarkEnd w:id="2"/>
      <w:bookmarkEnd w:id="3"/>
      <w:bookmarkEnd w:id="4"/>
      <w:bookmarkEnd w:id="5"/>
      <w:bookmarkEnd w:id="6"/>
      <w:bookmarkEnd w:id="7"/>
      <w:bookmarkEnd w:id="8"/>
    </w:p>
    <w:p w14:paraId="3CAA4305" w14:textId="77777777" w:rsidR="00E53B01" w:rsidRPr="006670C4" w:rsidRDefault="00E53B01" w:rsidP="00E53B01">
      <w:pPr>
        <w:pStyle w:val="ae"/>
        <w:jc w:val="center"/>
        <w:rPr>
          <w:sz w:val="16"/>
          <w:szCs w:val="16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7024"/>
      </w:tblGrid>
      <w:tr w:rsidR="00E31762" w:rsidRPr="00E31762" w14:paraId="3677D78E" w14:textId="77777777" w:rsidTr="00BA1D95">
        <w:trPr>
          <w:trHeight w:val="20"/>
        </w:trPr>
        <w:tc>
          <w:tcPr>
            <w:tcW w:w="2227" w:type="dxa"/>
          </w:tcPr>
          <w:p w14:paraId="01166AC4" w14:textId="77777777"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7024" w:type="dxa"/>
          </w:tcPr>
          <w:p w14:paraId="540A9EB8" w14:textId="4CA86BB4" w:rsidR="00E31762" w:rsidRPr="00D50BAD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Схема водоснабжения и водоотведения </w:t>
            </w:r>
            <w:r w:rsidR="00CC101B" w:rsidRPr="00D50BAD">
              <w:rPr>
                <w:rFonts w:ascii="Times New Roman" w:hAnsi="Times New Roman"/>
                <w:szCs w:val="28"/>
                <w:lang w:eastAsia="ru-RU"/>
              </w:rPr>
              <w:t>Полетаевского</w:t>
            </w:r>
            <w:r w:rsidR="00BF6819" w:rsidRPr="00D50BA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CC101B" w:rsidRPr="00D50BAD">
              <w:rPr>
                <w:rFonts w:ascii="Times New Roman" w:hAnsi="Times New Roman"/>
                <w:szCs w:val="28"/>
                <w:lang w:eastAsia="ru-RU"/>
              </w:rPr>
              <w:t>сельского</w:t>
            </w:r>
            <w:r w:rsidR="00BF6819" w:rsidRPr="00D50BAD">
              <w:rPr>
                <w:rFonts w:ascii="Times New Roman" w:hAnsi="Times New Roman"/>
                <w:szCs w:val="28"/>
                <w:lang w:eastAsia="ru-RU"/>
              </w:rPr>
              <w:t xml:space="preserve"> поселения </w:t>
            </w:r>
            <w:r w:rsidR="00CC101B" w:rsidRPr="00D50BAD">
              <w:rPr>
                <w:rFonts w:ascii="Times New Roman" w:hAnsi="Times New Roman"/>
                <w:szCs w:val="28"/>
                <w:lang w:eastAsia="ru-RU"/>
              </w:rPr>
              <w:t>Сосновского</w:t>
            </w:r>
            <w:r w:rsidR="00BA1D95" w:rsidRPr="00D50BAD">
              <w:rPr>
                <w:rFonts w:ascii="Times New Roman" w:hAnsi="Times New Roman"/>
                <w:szCs w:val="28"/>
                <w:lang w:eastAsia="ru-RU"/>
              </w:rPr>
              <w:t xml:space="preserve"> муниципального</w:t>
            </w:r>
            <w:r w:rsidR="00BF6819" w:rsidRPr="00D50BAD">
              <w:rPr>
                <w:rFonts w:ascii="Times New Roman" w:hAnsi="Times New Roman"/>
                <w:szCs w:val="28"/>
                <w:lang w:eastAsia="ru-RU"/>
              </w:rPr>
              <w:t xml:space="preserve"> района Челябинской области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на период до </w:t>
            </w:r>
            <w:r w:rsidR="007C4F4C" w:rsidRPr="00D50BAD">
              <w:rPr>
                <w:rFonts w:ascii="Times New Roman" w:hAnsi="Times New Roman"/>
                <w:szCs w:val="28"/>
                <w:lang w:eastAsia="ru-RU"/>
              </w:rPr>
              <w:t>2040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года (далее – схема)</w:t>
            </w:r>
          </w:p>
        </w:tc>
      </w:tr>
      <w:tr w:rsidR="00E31762" w:rsidRPr="00E31762" w14:paraId="146907D1" w14:textId="77777777" w:rsidTr="00BA1D95">
        <w:trPr>
          <w:trHeight w:val="20"/>
        </w:trPr>
        <w:tc>
          <w:tcPr>
            <w:tcW w:w="2227" w:type="dxa"/>
          </w:tcPr>
          <w:p w14:paraId="2E95384E" w14:textId="77777777"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Основание для разработки Схемы</w:t>
            </w:r>
          </w:p>
        </w:tc>
        <w:tc>
          <w:tcPr>
            <w:tcW w:w="7024" w:type="dxa"/>
          </w:tcPr>
          <w:p w14:paraId="2D9DDA62" w14:textId="77777777" w:rsidR="00E31762" w:rsidRPr="00D50BAD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Водный кодекс Российской Федерации;</w:t>
            </w:r>
          </w:p>
          <w:p w14:paraId="1BCFB779" w14:textId="77777777" w:rsidR="00E31762" w:rsidRPr="00D50BAD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Федеральный закон от 7 декабря 2011г. №416-ФЗ «О водоснабжении и водоотведении»;</w:t>
            </w:r>
          </w:p>
          <w:p w14:paraId="0ABE5695" w14:textId="77777777" w:rsidR="00E31762" w:rsidRPr="00D50BAD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Федеральный закон от 30 декабря 2004г. № 210-ФЗ «Об основах регулирования тарифов организаций коммунального комплекса»;</w:t>
            </w:r>
          </w:p>
          <w:p w14:paraId="430C3964" w14:textId="77777777" w:rsidR="00E31762" w:rsidRPr="00D50BAD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Постановление Правительства РФ от 5 сентября 2013 г. №782 «О схемах водоснабжения и водоотведения»;</w:t>
            </w:r>
          </w:p>
          <w:p w14:paraId="4702920F" w14:textId="77777777" w:rsidR="00E31762" w:rsidRPr="00D50BAD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Постановление Правительства РФ от 13 февраля 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14:paraId="48AA3665" w14:textId="77777777" w:rsidR="00E31762" w:rsidRPr="00D50BAD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СП 42.13330.2011 «Градостроительство. Планировка и застройка городских и сельских поселений»;</w:t>
            </w:r>
          </w:p>
          <w:p w14:paraId="44F59E94" w14:textId="77777777" w:rsidR="00E31762" w:rsidRPr="00D50BAD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назначения»;</w:t>
            </w:r>
          </w:p>
          <w:p w14:paraId="1DD15E19" w14:textId="77777777" w:rsidR="00E31762" w:rsidRPr="00D50BAD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2011г. № 635/14;</w:t>
            </w:r>
          </w:p>
          <w:p w14:paraId="683A01EE" w14:textId="21739EBD" w:rsidR="00E31762" w:rsidRPr="00D50BAD" w:rsidRDefault="00E31762" w:rsidP="00BF68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29.12.2011 года № 13330 2012</w:t>
            </w:r>
            <w:r w:rsidR="00BF6819" w:rsidRPr="00D50BAD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</w:tr>
      <w:tr w:rsidR="00BF6819" w:rsidRPr="00E31762" w14:paraId="53AAA539" w14:textId="77777777" w:rsidTr="00BA1D95">
        <w:trPr>
          <w:trHeight w:val="20"/>
        </w:trPr>
        <w:tc>
          <w:tcPr>
            <w:tcW w:w="2227" w:type="dxa"/>
          </w:tcPr>
          <w:p w14:paraId="1C5D962C" w14:textId="77777777" w:rsidR="00BF6819" w:rsidRPr="00E31762" w:rsidRDefault="00BF6819" w:rsidP="00BF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Заказчик Схемы</w:t>
            </w:r>
          </w:p>
        </w:tc>
        <w:tc>
          <w:tcPr>
            <w:tcW w:w="7024" w:type="dxa"/>
          </w:tcPr>
          <w:p w14:paraId="577F6932" w14:textId="402B3B4F" w:rsidR="007B1627" w:rsidRPr="00414956" w:rsidRDefault="007B1627" w:rsidP="007B1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1495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Администрация </w:t>
            </w:r>
            <w:r w:rsidR="00CC101B">
              <w:rPr>
                <w:rFonts w:ascii="Times New Roman" w:eastAsia="Times New Roman" w:hAnsi="Times New Roman"/>
                <w:szCs w:val="28"/>
                <w:lang w:eastAsia="ru-RU"/>
              </w:rPr>
              <w:t>Полетаевского</w:t>
            </w:r>
            <w:r w:rsidRPr="0041495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C101B">
              <w:rPr>
                <w:rFonts w:ascii="Times New Roman" w:eastAsia="Times New Roman" w:hAnsi="Times New Roman"/>
                <w:szCs w:val="28"/>
                <w:lang w:eastAsia="ru-RU"/>
              </w:rPr>
              <w:t>сельского</w:t>
            </w:r>
            <w:r w:rsidRPr="0041495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поселения</w:t>
            </w:r>
          </w:p>
          <w:p w14:paraId="19EDD254" w14:textId="4F2DC58B" w:rsidR="00BF6819" w:rsidRPr="00414956" w:rsidRDefault="00BF6819" w:rsidP="007B1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F6819" w:rsidRPr="00CC101B" w14:paraId="4F547F93" w14:textId="77777777" w:rsidTr="00BA1D95">
        <w:trPr>
          <w:trHeight w:val="20"/>
        </w:trPr>
        <w:tc>
          <w:tcPr>
            <w:tcW w:w="2227" w:type="dxa"/>
          </w:tcPr>
          <w:p w14:paraId="54916B33" w14:textId="77777777" w:rsidR="00BF6819" w:rsidRPr="00E31762" w:rsidRDefault="00BF6819" w:rsidP="00BF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Разработчик Схемы</w:t>
            </w:r>
          </w:p>
        </w:tc>
        <w:tc>
          <w:tcPr>
            <w:tcW w:w="7024" w:type="dxa"/>
          </w:tcPr>
          <w:p w14:paraId="22DD5BE4" w14:textId="77777777" w:rsidR="00BF6819" w:rsidRPr="00414956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14956">
              <w:rPr>
                <w:rFonts w:ascii="Times New Roman" w:eastAsia="Times New Roman" w:hAnsi="Times New Roman"/>
                <w:szCs w:val="28"/>
                <w:lang w:eastAsia="ru-RU"/>
              </w:rPr>
              <w:t>ИП Рыжков Денис Витальевич</w:t>
            </w:r>
          </w:p>
          <w:p w14:paraId="211B0DE6" w14:textId="77777777" w:rsidR="00BF6819" w:rsidRPr="00414956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14956">
              <w:rPr>
                <w:rFonts w:ascii="Times New Roman" w:eastAsia="Times New Roman" w:hAnsi="Times New Roman"/>
                <w:szCs w:val="28"/>
                <w:lang w:eastAsia="ru-RU"/>
              </w:rPr>
              <w:t>620141, Свердловская область, г. Екатеринбург, ул. Ольховская, 23, оф 175</w:t>
            </w:r>
          </w:p>
          <w:p w14:paraId="25F102C1" w14:textId="7F13D7E2" w:rsidR="00BF6819" w:rsidRPr="00CB647C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14956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CB647C">
              <w:rPr>
                <w:rFonts w:ascii="Times New Roman" w:eastAsia="Times New Roman" w:hAnsi="Times New Roman"/>
                <w:szCs w:val="28"/>
                <w:lang w:eastAsia="ru-RU"/>
              </w:rPr>
              <w:t>. 8</w:t>
            </w:r>
            <w:r w:rsidRPr="00414956">
              <w:rPr>
                <w:rFonts w:ascii="Times New Roman" w:eastAsia="Times New Roman" w:hAnsi="Times New Roman"/>
                <w:szCs w:val="28"/>
                <w:lang w:val="en-US" w:eastAsia="ru-RU"/>
              </w:rPr>
              <w:t> </w:t>
            </w:r>
            <w:r w:rsidRPr="00CB647C">
              <w:rPr>
                <w:rFonts w:ascii="Times New Roman" w:eastAsia="Times New Roman" w:hAnsi="Times New Roman"/>
                <w:szCs w:val="28"/>
                <w:lang w:eastAsia="ru-RU"/>
              </w:rPr>
              <w:t>(343)</w:t>
            </w:r>
            <w:r w:rsidRPr="00414956">
              <w:rPr>
                <w:rFonts w:ascii="Times New Roman" w:eastAsia="Times New Roman" w:hAnsi="Times New Roman"/>
                <w:szCs w:val="28"/>
                <w:lang w:val="en-US" w:eastAsia="ru-RU"/>
              </w:rPr>
              <w:t> </w:t>
            </w:r>
            <w:r w:rsidRPr="00CB647C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  <w:r w:rsidR="006721A0" w:rsidRPr="00CB647C">
              <w:rPr>
                <w:rFonts w:ascii="Times New Roman" w:eastAsia="Times New Roman" w:hAnsi="Times New Roman"/>
                <w:szCs w:val="28"/>
                <w:lang w:eastAsia="ru-RU"/>
              </w:rPr>
              <w:t>82-60-04</w:t>
            </w:r>
          </w:p>
          <w:p w14:paraId="37799BA3" w14:textId="2A03638E" w:rsidR="00BF6819" w:rsidRPr="00CB647C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14956">
              <w:rPr>
                <w:rFonts w:ascii="Times New Roman" w:eastAsia="Times New Roman" w:hAnsi="Times New Roman"/>
                <w:szCs w:val="28"/>
                <w:lang w:val="en-US" w:eastAsia="ru-RU"/>
              </w:rPr>
              <w:lastRenderedPageBreak/>
              <w:t>email</w:t>
            </w:r>
            <w:r w:rsidRPr="00CB647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: </w:t>
            </w:r>
            <w:r w:rsidRPr="00414956">
              <w:rPr>
                <w:rFonts w:ascii="Times New Roman" w:eastAsia="Times New Roman" w:hAnsi="Times New Roman"/>
                <w:szCs w:val="28"/>
                <w:lang w:val="en-US" w:eastAsia="ru-RU"/>
              </w:rPr>
              <w:t>director</w:t>
            </w:r>
            <w:r w:rsidRPr="00CB647C">
              <w:rPr>
                <w:rFonts w:ascii="Times New Roman" w:eastAsia="Times New Roman" w:hAnsi="Times New Roman"/>
                <w:szCs w:val="28"/>
                <w:lang w:eastAsia="ru-RU"/>
              </w:rPr>
              <w:t>@</w:t>
            </w:r>
            <w:r w:rsidRPr="00414956">
              <w:rPr>
                <w:rFonts w:ascii="Times New Roman" w:eastAsia="Times New Roman" w:hAnsi="Times New Roman"/>
                <w:szCs w:val="28"/>
                <w:lang w:val="en-US" w:eastAsia="ru-RU"/>
              </w:rPr>
              <w:t>profgkh</w:t>
            </w:r>
            <w:r w:rsidRPr="00CB647C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 w:rsidRPr="00414956">
              <w:rPr>
                <w:rFonts w:ascii="Times New Roman" w:eastAsia="Times New Roman" w:hAnsi="Times New Roman"/>
                <w:szCs w:val="28"/>
                <w:lang w:val="en-US" w:eastAsia="ru-RU"/>
              </w:rPr>
              <w:t>com</w:t>
            </w:r>
          </w:p>
        </w:tc>
      </w:tr>
      <w:tr w:rsidR="00E31762" w:rsidRPr="00E31762" w14:paraId="4B7100FE" w14:textId="77777777" w:rsidTr="00BA1D95">
        <w:trPr>
          <w:trHeight w:val="20"/>
        </w:trPr>
        <w:tc>
          <w:tcPr>
            <w:tcW w:w="2227" w:type="dxa"/>
          </w:tcPr>
          <w:p w14:paraId="77AF0F8D" w14:textId="77777777"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Сроки и этапы реализации Схемы</w:t>
            </w:r>
          </w:p>
        </w:tc>
        <w:tc>
          <w:tcPr>
            <w:tcW w:w="7024" w:type="dxa"/>
          </w:tcPr>
          <w:p w14:paraId="11F49CAC" w14:textId="5C539239" w:rsidR="00E31762" w:rsidRPr="00D50BAD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>Схема будет реализована в период с 202</w:t>
            </w:r>
            <w:r w:rsidR="00414956" w:rsidRPr="00D50BAD">
              <w:rPr>
                <w:rFonts w:ascii="Times New Roman" w:hAnsi="Times New Roman"/>
                <w:szCs w:val="28"/>
                <w:lang w:eastAsia="ru-RU"/>
              </w:rPr>
              <w:t>1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по </w:t>
            </w:r>
            <w:r w:rsidR="007C4F4C" w:rsidRPr="00D50BAD">
              <w:rPr>
                <w:rFonts w:ascii="Times New Roman" w:hAnsi="Times New Roman"/>
                <w:szCs w:val="28"/>
                <w:lang w:eastAsia="ru-RU"/>
              </w:rPr>
              <w:t>2040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годы</w:t>
            </w:r>
            <w:r w:rsidR="005F66F5" w:rsidRPr="00D50BAD">
              <w:rPr>
                <w:rFonts w:ascii="Times New Roman" w:hAnsi="Times New Roman"/>
                <w:szCs w:val="28"/>
                <w:lang w:eastAsia="ru-RU"/>
              </w:rPr>
              <w:t>, базовый год принят – 202</w:t>
            </w:r>
            <w:r w:rsidR="00D50BAD">
              <w:rPr>
                <w:rFonts w:ascii="Times New Roman" w:hAnsi="Times New Roman"/>
                <w:szCs w:val="28"/>
                <w:lang w:eastAsia="ru-RU"/>
              </w:rPr>
              <w:t>0</w:t>
            </w:r>
            <w:r w:rsidR="005F66F5" w:rsidRPr="00D50BAD">
              <w:rPr>
                <w:rFonts w:ascii="Times New Roman" w:hAnsi="Times New Roman"/>
                <w:szCs w:val="28"/>
                <w:lang w:eastAsia="ru-RU"/>
              </w:rPr>
              <w:t>год.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14:paraId="702B1D1E" w14:textId="77777777" w:rsidR="00E31762" w:rsidRPr="00D50BAD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>В проекте выделяются 3 этапа, на каждом из которых планируется реконструкция и строительство новых объектов водоснабжения и водоотведения:</w:t>
            </w:r>
          </w:p>
          <w:p w14:paraId="4108EF4D" w14:textId="726C773D" w:rsidR="00E31762" w:rsidRPr="00D50BAD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>Первый этап – 202</w:t>
            </w:r>
            <w:r w:rsidR="00414956" w:rsidRPr="00D50BAD">
              <w:rPr>
                <w:rFonts w:ascii="Times New Roman" w:hAnsi="Times New Roman"/>
                <w:szCs w:val="28"/>
                <w:lang w:eastAsia="ru-RU"/>
              </w:rPr>
              <w:t>1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>-202</w:t>
            </w:r>
            <w:r w:rsidR="00414956" w:rsidRPr="00D50BAD">
              <w:rPr>
                <w:rFonts w:ascii="Times New Roman" w:hAnsi="Times New Roman"/>
                <w:szCs w:val="28"/>
                <w:lang w:eastAsia="ru-RU"/>
              </w:rPr>
              <w:t>5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годы;</w:t>
            </w:r>
          </w:p>
          <w:p w14:paraId="0ED129ED" w14:textId="249C2DCD" w:rsidR="00E31762" w:rsidRPr="00D50BAD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>Второй этап – 202</w:t>
            </w:r>
            <w:r w:rsidR="00414956" w:rsidRPr="00D50BAD">
              <w:rPr>
                <w:rFonts w:ascii="Times New Roman" w:hAnsi="Times New Roman"/>
                <w:szCs w:val="28"/>
                <w:lang w:eastAsia="ru-RU"/>
              </w:rPr>
              <w:t>6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>-20</w:t>
            </w:r>
            <w:r w:rsidR="00D50BAD">
              <w:rPr>
                <w:rFonts w:ascii="Times New Roman" w:hAnsi="Times New Roman"/>
                <w:szCs w:val="28"/>
                <w:lang w:eastAsia="ru-RU"/>
              </w:rPr>
              <w:t>29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годы;</w:t>
            </w:r>
          </w:p>
          <w:p w14:paraId="0942317B" w14:textId="6782D6A0" w:rsidR="00E31762" w:rsidRPr="00D50BAD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>Третий этап – 20</w:t>
            </w:r>
            <w:r w:rsidR="00D50BAD">
              <w:rPr>
                <w:rFonts w:ascii="Times New Roman" w:hAnsi="Times New Roman"/>
                <w:szCs w:val="28"/>
                <w:lang w:eastAsia="ru-RU"/>
              </w:rPr>
              <w:t>30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>-</w:t>
            </w:r>
            <w:r w:rsidR="007C4F4C" w:rsidRPr="00D50BAD">
              <w:rPr>
                <w:rFonts w:ascii="Times New Roman" w:hAnsi="Times New Roman"/>
                <w:szCs w:val="28"/>
                <w:lang w:eastAsia="ru-RU"/>
              </w:rPr>
              <w:t>2040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годы.</w:t>
            </w:r>
          </w:p>
        </w:tc>
      </w:tr>
      <w:tr w:rsidR="00E31762" w:rsidRPr="00E31762" w14:paraId="3019F8CA" w14:textId="77777777" w:rsidTr="00BA1D95">
        <w:trPr>
          <w:trHeight w:val="20"/>
        </w:trPr>
        <w:tc>
          <w:tcPr>
            <w:tcW w:w="2227" w:type="dxa"/>
          </w:tcPr>
          <w:p w14:paraId="493FEAC9" w14:textId="77777777"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Цели и задачи Схемы</w:t>
            </w:r>
          </w:p>
        </w:tc>
        <w:tc>
          <w:tcPr>
            <w:tcW w:w="7024" w:type="dxa"/>
          </w:tcPr>
          <w:p w14:paraId="341F0B0B" w14:textId="2F8868A8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</w:t>
            </w:r>
            <w:r w:rsidR="007C4F4C" w:rsidRPr="00D50BAD">
              <w:rPr>
                <w:rFonts w:ascii="Times New Roman" w:eastAsia="Times New Roman" w:hAnsi="Times New Roman"/>
                <w:szCs w:val="28"/>
                <w:lang w:eastAsia="ru-RU"/>
              </w:rPr>
              <w:t>2040</w:t>
            </w: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года;</w:t>
            </w:r>
          </w:p>
          <w:p w14:paraId="25F77FA9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увеличение объемов оказание услуг по водоснабжению и водоотведению при повышении качества и сохранении приемлемости действующей ценовой политики;</w:t>
            </w:r>
          </w:p>
          <w:p w14:paraId="22E947FE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улучшение работы систем водоснабжения и водоотведения;</w:t>
            </w:r>
          </w:p>
          <w:p w14:paraId="6A7BADB1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повышение качества питьевой воды, поступающей к потребителям;</w:t>
            </w:r>
          </w:p>
          <w:p w14:paraId="25C35803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обеспечение надежного централизованного и экологически безопасного отведения стоков и их очистку, соответствующую экологическим нормативам;</w:t>
            </w:r>
          </w:p>
          <w:p w14:paraId="52143678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снижение вредного воздействия на окружающую среду.</w:t>
            </w:r>
          </w:p>
          <w:p w14:paraId="6C7A6917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строительство и реконструкция централизованной сети магистральных водоводов, обеспечивающих возможность качественного снабжения водой;</w:t>
            </w:r>
          </w:p>
          <w:p w14:paraId="2F1E8CD8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реконструкция и приведение в нормативном состоянии существующих систем водоотведения;</w:t>
            </w:r>
          </w:p>
          <w:p w14:paraId="420E0D1D" w14:textId="77777777" w:rsidR="00E31762" w:rsidRPr="00D50BAD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модернизация объектов инженерной инфраструктуры путем внедрения ресурсо- и энергосберегающих технологий.</w:t>
            </w:r>
          </w:p>
        </w:tc>
      </w:tr>
      <w:tr w:rsidR="00E31762" w:rsidRPr="00E31762" w14:paraId="2D4AF74C" w14:textId="77777777" w:rsidTr="00BA1D95">
        <w:trPr>
          <w:trHeight w:val="20"/>
        </w:trPr>
        <w:tc>
          <w:tcPr>
            <w:tcW w:w="2227" w:type="dxa"/>
          </w:tcPr>
          <w:p w14:paraId="6F6A1C65" w14:textId="77777777"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Ожидаемые результаты от реализации мероприятий Схемы</w:t>
            </w:r>
          </w:p>
        </w:tc>
        <w:tc>
          <w:tcPr>
            <w:tcW w:w="7024" w:type="dxa"/>
          </w:tcPr>
          <w:p w14:paraId="54D045AD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очистка, соответствующую экологическим нормативам;</w:t>
            </w:r>
          </w:p>
          <w:p w14:paraId="550DE8C5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снижение вредного воздействия на окружающую среду.</w:t>
            </w:r>
          </w:p>
          <w:p w14:paraId="11A7AF20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строительство и реконструкция централизованной сети магистральных водоводов, обеспечивающих возможность качественного снабжения водой;</w:t>
            </w:r>
          </w:p>
          <w:p w14:paraId="68F62521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реконструкция и приведение в нормативном 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состоянии существующих систем водоотведения;</w:t>
            </w:r>
          </w:p>
          <w:p w14:paraId="45FB6045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создание современной коммунальной 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инфраструктуры;</w:t>
            </w:r>
          </w:p>
          <w:p w14:paraId="57A90584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повышение качества предоставления коммунальных услуг;</w:t>
            </w:r>
          </w:p>
          <w:p w14:paraId="0A45799D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снижение уровня износа объектов водоснабжения и водоотведения;</w:t>
            </w:r>
          </w:p>
          <w:p w14:paraId="26573BA7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улучшение экологической ситуации на территории муниципального образования;</w:t>
            </w:r>
          </w:p>
          <w:p w14:paraId="7B98314F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создание благоприятных условий для привлечения средств внебюджетных источников.</w:t>
            </w:r>
          </w:p>
          <w:p w14:paraId="18A89405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назначения;</w:t>
            </w:r>
          </w:p>
          <w:p w14:paraId="16434216" w14:textId="77777777" w:rsidR="00E31762" w:rsidRPr="00E31762" w:rsidRDefault="00E31762" w:rsidP="004149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851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увеличение мощности систем водоснабжения и водоотведения.</w:t>
            </w:r>
          </w:p>
        </w:tc>
      </w:tr>
      <w:tr w:rsidR="00E31762" w:rsidRPr="00E31762" w14:paraId="3E2570ED" w14:textId="77777777" w:rsidTr="00BA1D95">
        <w:trPr>
          <w:trHeight w:val="20"/>
        </w:trPr>
        <w:tc>
          <w:tcPr>
            <w:tcW w:w="2227" w:type="dxa"/>
          </w:tcPr>
          <w:p w14:paraId="2FFDE604" w14:textId="77777777" w:rsidR="00E31762" w:rsidRPr="00D50BAD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ind w:right="-149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7024" w:type="dxa"/>
          </w:tcPr>
          <w:p w14:paraId="5A22DA4A" w14:textId="1F0322B2" w:rsidR="00414956" w:rsidRPr="00D50BAD" w:rsidRDefault="00E31762" w:rsidP="00D50BAD">
            <w:pPr>
              <w:widowControl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финансирования схемы водоснабжения составляет </w:t>
            </w:r>
            <w:r w:rsidR="00D50BAD">
              <w:rPr>
                <w:rFonts w:ascii="Times New Roman" w:eastAsia="Times New Roman" w:hAnsi="Times New Roman"/>
                <w:szCs w:val="28"/>
                <w:lang w:eastAsia="ru-RU"/>
              </w:rPr>
              <w:t>67.03</w:t>
            </w:r>
            <w:r w:rsidR="00414956"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млн</w:t>
            </w: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 w:rsidR="00C14587" w:rsidRPr="00D50BAD">
              <w:rPr>
                <w:rFonts w:ascii="Times New Roman" w:eastAsia="Times New Roman" w:hAnsi="Times New Roman"/>
                <w:szCs w:val="28"/>
                <w:lang w:eastAsia="ru-RU"/>
              </w:rPr>
              <w:t>руб.</w:t>
            </w:r>
          </w:p>
          <w:p w14:paraId="319DA699" w14:textId="5777F3D6" w:rsidR="00D50BAD" w:rsidRPr="00D50BAD" w:rsidRDefault="00E31762" w:rsidP="00D50BAD">
            <w:pPr>
              <w:widowControl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финансирования схемы водоотведения составляет </w:t>
            </w:r>
            <w:r w:rsidR="00D50BAD">
              <w:rPr>
                <w:rFonts w:ascii="Times New Roman" w:eastAsia="Times New Roman" w:hAnsi="Times New Roman"/>
                <w:szCs w:val="28"/>
                <w:lang w:eastAsia="ru-RU"/>
              </w:rPr>
              <w:t>199.16</w:t>
            </w:r>
            <w:r w:rsidR="00414956"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млн</w:t>
            </w: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 w:rsidR="00B70299" w:rsidRPr="00D50BAD">
              <w:rPr>
                <w:rFonts w:ascii="Times New Roman" w:eastAsia="Times New Roman" w:hAnsi="Times New Roman"/>
                <w:szCs w:val="28"/>
                <w:lang w:eastAsia="ru-RU"/>
              </w:rPr>
              <w:t>руб.</w:t>
            </w:r>
          </w:p>
          <w:p w14:paraId="2C93D37F" w14:textId="080D0FA8" w:rsidR="00E31762" w:rsidRPr="00D50BAD" w:rsidRDefault="00E31762" w:rsidP="00D50BAD">
            <w:pPr>
              <w:widowControl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 мероприятий планируется проводить</w:t>
            </w:r>
            <w:r w:rsidR="00414956" w:rsidRPr="00D50BAD">
              <w:rPr>
                <w:rFonts w:ascii="Times New Roman" w:eastAsia="Times New Roman" w:hAnsi="Times New Roman"/>
                <w:szCs w:val="28"/>
                <w:lang w:eastAsia="ru-RU"/>
              </w:rPr>
              <w:t>ся</w:t>
            </w: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за счет средств местного и областного бюджетов, платы за подключение, собственных средств предприятия.</w:t>
            </w:r>
          </w:p>
        </w:tc>
      </w:tr>
      <w:tr w:rsidR="00E31762" w:rsidRPr="00E31762" w14:paraId="5B49A765" w14:textId="77777777" w:rsidTr="00BA1D95">
        <w:trPr>
          <w:trHeight w:val="20"/>
        </w:trPr>
        <w:tc>
          <w:tcPr>
            <w:tcW w:w="2227" w:type="dxa"/>
          </w:tcPr>
          <w:p w14:paraId="3D69FA02" w14:textId="77777777" w:rsidR="00E31762" w:rsidRPr="00D50BAD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Контроль за исполнением </w:t>
            </w:r>
          </w:p>
        </w:tc>
        <w:tc>
          <w:tcPr>
            <w:tcW w:w="7024" w:type="dxa"/>
          </w:tcPr>
          <w:p w14:paraId="000ABC5E" w14:textId="64A4CDC5" w:rsidR="00E31762" w:rsidRPr="00D50BAD" w:rsidRDefault="00834053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Администрация </w:t>
            </w:r>
            <w:r w:rsidR="00CC101B" w:rsidRPr="00D50BAD">
              <w:rPr>
                <w:rFonts w:ascii="Times New Roman" w:hAnsi="Times New Roman"/>
                <w:szCs w:val="28"/>
                <w:lang w:eastAsia="ru-RU"/>
              </w:rPr>
              <w:t>Полетаевского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CC101B" w:rsidRPr="00D50BAD">
              <w:rPr>
                <w:rFonts w:ascii="Times New Roman" w:hAnsi="Times New Roman"/>
                <w:szCs w:val="28"/>
                <w:lang w:eastAsia="ru-RU"/>
              </w:rPr>
              <w:t>сельского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 xml:space="preserve"> поселения</w:t>
            </w:r>
          </w:p>
          <w:p w14:paraId="25A8E443" w14:textId="049572BE" w:rsidR="00414956" w:rsidRPr="00D50BAD" w:rsidRDefault="00414956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50BAD">
              <w:rPr>
                <w:rFonts w:ascii="Times New Roman" w:hAnsi="Times New Roman"/>
                <w:szCs w:val="28"/>
                <w:lang w:eastAsia="ru-RU"/>
              </w:rPr>
              <w:t>ООО «</w:t>
            </w:r>
            <w:r w:rsidR="00DE05F7">
              <w:rPr>
                <w:rFonts w:ascii="Times New Roman" w:hAnsi="Times New Roman"/>
                <w:szCs w:val="28"/>
                <w:lang w:eastAsia="ru-RU"/>
              </w:rPr>
              <w:t>Управление водными ресурсами</w:t>
            </w:r>
            <w:r w:rsidRPr="00D50BAD">
              <w:rPr>
                <w:rFonts w:ascii="Times New Roman" w:hAnsi="Times New Roman"/>
                <w:szCs w:val="28"/>
                <w:lang w:eastAsia="ru-RU"/>
              </w:rPr>
              <w:t>»</w:t>
            </w:r>
          </w:p>
        </w:tc>
      </w:tr>
    </w:tbl>
    <w:p w14:paraId="5BC29D74" w14:textId="6BA29E86" w:rsidR="00E53B01" w:rsidRPr="006670C4" w:rsidRDefault="00E53B01" w:rsidP="00E53B01">
      <w:pPr>
        <w:pStyle w:val="ae"/>
        <w:jc w:val="center"/>
        <w:rPr>
          <w:b/>
          <w:bCs/>
          <w:sz w:val="29"/>
          <w:szCs w:val="29"/>
        </w:rPr>
      </w:pPr>
      <w:r w:rsidRPr="00992D47">
        <w:rPr>
          <w:sz w:val="29"/>
          <w:szCs w:val="29"/>
        </w:rPr>
        <w:br w:type="page"/>
      </w:r>
      <w:r w:rsidR="005E4765" w:rsidRPr="006670C4">
        <w:rPr>
          <w:b/>
          <w:bCs/>
          <w:sz w:val="29"/>
          <w:szCs w:val="29"/>
        </w:rPr>
        <w:lastRenderedPageBreak/>
        <w:t>В</w:t>
      </w:r>
      <w:r w:rsidR="00CF186D" w:rsidRPr="006670C4">
        <w:rPr>
          <w:b/>
          <w:bCs/>
          <w:sz w:val="29"/>
          <w:szCs w:val="29"/>
        </w:rPr>
        <w:t>ведение</w:t>
      </w:r>
    </w:p>
    <w:p w14:paraId="79646BCD" w14:textId="609371F3" w:rsidR="006033BD" w:rsidRDefault="00CC101B" w:rsidP="004C57E1">
      <w:pPr>
        <w:pStyle w:val="affc"/>
        <w:spacing w:after="0" w:line="240" w:lineRule="auto"/>
      </w:pPr>
      <w:r>
        <w:t>Актуализация</w:t>
      </w:r>
      <w:r w:rsidR="00E53B01" w:rsidRPr="00EF0D8C">
        <w:t xml:space="preserve"> схемы водоснабжения и водоотведения выполнена в соответствии с требованиями Федерального закона от 07</w:t>
      </w:r>
      <w:r w:rsidR="002C5DAD">
        <w:t xml:space="preserve"> декабря </w:t>
      </w:r>
      <w:r w:rsidR="00E53B01" w:rsidRPr="00EF0D8C">
        <w:t>2011г</w:t>
      </w:r>
      <w:r w:rsidR="006033BD">
        <w:t>.</w:t>
      </w:r>
      <w:r w:rsidR="00E53B01" w:rsidRPr="00EF0D8C">
        <w:t xml:space="preserve"> №416-ФЗ «О водоснабжении и водоотведении»</w:t>
      </w:r>
      <w:r w:rsidR="006033BD">
        <w:t xml:space="preserve"> и </w:t>
      </w:r>
      <w:r w:rsidR="006033BD" w:rsidRPr="006033BD">
        <w:t>Постановлени</w:t>
      </w:r>
      <w:r w:rsidR="007F145A">
        <w:t>я</w:t>
      </w:r>
      <w:r w:rsidR="006033BD" w:rsidRPr="006033BD">
        <w:t xml:space="preserve"> Правительства РФ от 5 сентября 2013 г. №782 «О схемах водоснабжения и водоотведения»</w:t>
      </w:r>
      <w:r>
        <w:t>.</w:t>
      </w:r>
    </w:p>
    <w:p w14:paraId="541F5F34" w14:textId="1C888193" w:rsidR="00E53B01" w:rsidRPr="00D50BAD" w:rsidRDefault="00E53B01" w:rsidP="004C57E1">
      <w:pPr>
        <w:pStyle w:val="affc"/>
        <w:spacing w:after="0" w:line="240" w:lineRule="auto"/>
      </w:pPr>
      <w:r w:rsidRPr="00EF0D8C">
        <w:t xml:space="preserve">Схема водоснабжения и водоотведения разрабатывается в целях удовлетворения спроса на холодную, горячую воду и отвод стоков, обеспечения надежного </w:t>
      </w:r>
      <w:r w:rsidRPr="00D50BAD">
        <w:t>водоснабжении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14:paraId="52943597" w14:textId="77777777" w:rsidR="00E53B01" w:rsidRPr="00D50BAD" w:rsidRDefault="00E53B01" w:rsidP="004C57E1">
      <w:pPr>
        <w:pStyle w:val="affc"/>
        <w:spacing w:after="0" w:line="240" w:lineRule="auto"/>
      </w:pPr>
      <w:r w:rsidRPr="00D50BAD">
        <w:t>Схема водоснабжения и водоотведения разработана на основе следующих принципов:</w:t>
      </w:r>
    </w:p>
    <w:p w14:paraId="1AD8CAAF" w14:textId="5012DCB3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обеспечение мероприятий, необходимых для осуществления питьевого водоснабжения и водоотведения в соответствии с требованиями законодательства Российской Федерации;</w:t>
      </w:r>
    </w:p>
    <w:p w14:paraId="09E45379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обеспечение безопасности и надежности водоснабжения и водоотведения потребителей в соответствии с требованиями технических регламентов;</w:t>
      </w:r>
    </w:p>
    <w:p w14:paraId="17630FC4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обеспечение утвержденных в соответствии с настоящим Федеральным законом планов снижения сбросов;</w:t>
      </w:r>
    </w:p>
    <w:p w14:paraId="4E609EA1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обеспечение планов мероприятий по приведению качества воды в соответствие с установленными требованиями;</w:t>
      </w:r>
    </w:p>
    <w:p w14:paraId="6BB26AD1" w14:textId="4EB5C7A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соблюдение баланса экономических интересов организаций, обеспечивающих водоснабжения, водоотведение потребителей;</w:t>
      </w:r>
    </w:p>
    <w:p w14:paraId="36B8B615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минимизации затрат на водоснабжение и водоотведение в расчете на каждого потребителя в долгосрочной перспективе;</w:t>
      </w:r>
    </w:p>
    <w:p w14:paraId="672E1BAB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минимизации вредного воздействия на окружающую среду;</w:t>
      </w:r>
    </w:p>
    <w:p w14:paraId="6EE8595E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обеспечение не дискриминационных и стабильных условий осуществления предпринимательской деятельности в сфере водоснабжения и водоотведения;</w:t>
      </w:r>
    </w:p>
    <w:p w14:paraId="62B95AB7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согласованности схем водоснабжения и водоотведения с иными программами развития сетей инженерно-технического обеспечения;</w:t>
      </w:r>
    </w:p>
    <w:p w14:paraId="7BDA0A26" w14:textId="77777777" w:rsidR="00E53B01" w:rsidRPr="00D50BAD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обеспечение экономически обоснованной доходности текущей деятельности организаций,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капитала.</w:t>
      </w:r>
    </w:p>
    <w:p w14:paraId="76C454AE" w14:textId="1122EB41" w:rsidR="00E53B01" w:rsidRPr="00D50BAD" w:rsidRDefault="00E53B01" w:rsidP="004C57E1">
      <w:pPr>
        <w:pStyle w:val="affc"/>
        <w:spacing w:after="0" w:line="240" w:lineRule="auto"/>
      </w:pPr>
      <w:r w:rsidRPr="00D50BAD">
        <w:t xml:space="preserve">Схема водоснабжения и водоотведения разработана исходя из анализа фактических нагрузок потребителей по водоснабжению и водоотведению с учетом их поэтапного перспективного развития на </w:t>
      </w:r>
      <w:r w:rsidR="00414956" w:rsidRPr="00D50BAD">
        <w:t>20лет</w:t>
      </w:r>
      <w:r w:rsidRPr="00D50BAD">
        <w:t>, баланса водопотребления и водоотведения, оценки существующего состояния сетей водоснабжения и в</w:t>
      </w:r>
      <w:r w:rsidR="00900AED" w:rsidRPr="00D50BAD">
        <w:t>одоотведения, насосных станций</w:t>
      </w:r>
      <w:r w:rsidRPr="00D50BAD">
        <w:t xml:space="preserve">, возможности их </w:t>
      </w:r>
      <w:r w:rsidRPr="00D50BAD">
        <w:lastRenderedPageBreak/>
        <w:t>дальнейшего использования, рассмотрения вопросов надежности и экономичности.</w:t>
      </w:r>
    </w:p>
    <w:p w14:paraId="64F1813C" w14:textId="77777777" w:rsidR="00E53B01" w:rsidRPr="00D50BAD" w:rsidRDefault="00E53B01" w:rsidP="004C57E1">
      <w:pPr>
        <w:pStyle w:val="affc"/>
        <w:spacing w:after="0" w:line="240" w:lineRule="auto"/>
      </w:pPr>
      <w:r w:rsidRPr="00D50BAD">
        <w:t>При разработке схемы водоснабжения и водоотведения использовались:</w:t>
      </w:r>
    </w:p>
    <w:p w14:paraId="2E7AFEEF" w14:textId="682AB603" w:rsidR="00A472D7" w:rsidRPr="00D50BAD" w:rsidRDefault="00321D17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 xml:space="preserve">Проект </w:t>
      </w:r>
      <w:r w:rsidR="00A44D8E" w:rsidRPr="00D50BAD">
        <w:t>Генеральн</w:t>
      </w:r>
      <w:r w:rsidRPr="00D50BAD">
        <w:t>ого</w:t>
      </w:r>
      <w:r w:rsidR="00A44D8E" w:rsidRPr="00D50BAD">
        <w:t xml:space="preserve"> план</w:t>
      </w:r>
      <w:r w:rsidRPr="00D50BAD">
        <w:t xml:space="preserve">а </w:t>
      </w:r>
      <w:r w:rsidR="00CC101B" w:rsidRPr="00D50BAD">
        <w:t>Полетаевского</w:t>
      </w:r>
      <w:r w:rsidRPr="00D50BAD">
        <w:t xml:space="preserve"> </w:t>
      </w:r>
      <w:r w:rsidR="00CC101B" w:rsidRPr="00D50BAD">
        <w:t>сельского</w:t>
      </w:r>
      <w:r w:rsidRPr="00D50BAD">
        <w:t xml:space="preserve"> поселения;</w:t>
      </w:r>
    </w:p>
    <w:p w14:paraId="6F97AE8A" w14:textId="0FECF765" w:rsidR="00285EBC" w:rsidRPr="00D50BAD" w:rsidRDefault="00945E6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>И</w:t>
      </w:r>
      <w:r w:rsidR="00E53B01" w:rsidRPr="00D50BAD">
        <w:t xml:space="preserve">нформация, предоставленная </w:t>
      </w:r>
      <w:r w:rsidR="00AD090B" w:rsidRPr="00D50BAD">
        <w:t>ООО «</w:t>
      </w:r>
      <w:r w:rsidR="00DE05F7">
        <w:t>Управление водными ресурсами</w:t>
      </w:r>
      <w:r w:rsidR="00AD090B" w:rsidRPr="00D50BAD">
        <w:t>»</w:t>
      </w:r>
      <w:r w:rsidR="00931046" w:rsidRPr="00D50BAD">
        <w:t xml:space="preserve"> по опросному листу разработчика</w:t>
      </w:r>
      <w:r w:rsidR="00DD4D1F" w:rsidRPr="00D50BAD">
        <w:t>;</w:t>
      </w:r>
    </w:p>
    <w:p w14:paraId="57CCAF6C" w14:textId="68B6C16C" w:rsidR="00DD4D1F" w:rsidRPr="00F37E4E" w:rsidRDefault="00E71F3C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D50BAD">
        <w:t xml:space="preserve">Открытая информация с </w:t>
      </w:r>
      <w:r w:rsidR="00B7296E" w:rsidRPr="00D50BAD">
        <w:t xml:space="preserve">официального </w:t>
      </w:r>
      <w:r w:rsidRPr="00D50BAD">
        <w:t xml:space="preserve">сайта Министерства тарифного регулирования и энергетики Челябинской области, Федеральной государственной информационной системы территориального планирования, Федеральной антимонопольной службы, </w:t>
      </w:r>
      <w:r w:rsidR="00B7296E" w:rsidRPr="00D50BAD">
        <w:t>территориального органа</w:t>
      </w:r>
      <w:r w:rsidR="00B7296E" w:rsidRPr="00B7296E">
        <w:t xml:space="preserve"> Федеральной службы государственной статистики по Челябинской области</w:t>
      </w:r>
    </w:p>
    <w:p w14:paraId="290FDD4B" w14:textId="77777777" w:rsidR="00E53B01" w:rsidRPr="006670C4" w:rsidRDefault="00E53B01" w:rsidP="004C57E1">
      <w:pPr>
        <w:pStyle w:val="affc"/>
        <w:spacing w:after="0" w:line="240" w:lineRule="auto"/>
        <w:jc w:val="center"/>
        <w:rPr>
          <w:b/>
          <w:bCs/>
        </w:rPr>
      </w:pPr>
      <w:r w:rsidRPr="005E4765">
        <w:rPr>
          <w:sz w:val="24"/>
          <w:szCs w:val="24"/>
        </w:rPr>
        <w:br w:type="page"/>
      </w:r>
      <w:r w:rsidRPr="006670C4">
        <w:rPr>
          <w:b/>
          <w:bCs/>
        </w:rPr>
        <w:lastRenderedPageBreak/>
        <w:t>Основные термины и сокращения</w:t>
      </w:r>
    </w:p>
    <w:p w14:paraId="60A95525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Для целей схемы используются следующие основные понятия:</w:t>
      </w:r>
    </w:p>
    <w:p w14:paraId="5B34508B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1) водоотведение - прием, транспортировка и очистка сточных вод с использованием централизованной системы водоотведения;</w:t>
      </w:r>
    </w:p>
    <w:p w14:paraId="0102D81D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2)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14:paraId="65298E6D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3)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14:paraId="0649C6CA" w14:textId="050B9470" w:rsidR="00E53B01" w:rsidRPr="00EF0D8C" w:rsidRDefault="00E53B01" w:rsidP="004C57E1">
      <w:pPr>
        <w:pStyle w:val="affc"/>
        <w:spacing w:after="0" w:line="240" w:lineRule="auto"/>
      </w:pPr>
      <w:r w:rsidRPr="00EF0D8C">
        <w:t xml:space="preserve">4) 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</w:t>
      </w:r>
      <w:r w:rsidR="00CC101B">
        <w:t>Сельского</w:t>
      </w:r>
      <w:r w:rsidRPr="00EF0D8C">
        <w:t xml:space="preserve">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водоотведения;</w:t>
      </w:r>
    </w:p>
    <w:p w14:paraId="575BF47F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5) инвестиционная программа организации, осуществляющей горячее водоснабжение, холодное водоснабжение и (или) водоотведение (далее также - инвестиционная программа), - 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водоотведения;</w:t>
      </w:r>
    </w:p>
    <w:p w14:paraId="7DBF800E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6) 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14:paraId="36A083B6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7) качество и безопасность воды (далее - качество воды)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14:paraId="46E9A2E0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8) коммерческий учет воды и сточных вод (далее также - коммерческий учет) -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</w:p>
    <w:p w14:paraId="0C1A4957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9) нецентрализованная система горячего водоснабжения - сооружения 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</w:t>
      </w:r>
    </w:p>
    <w:p w14:paraId="677C398A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10)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14:paraId="23B8400C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lastRenderedPageBreak/>
        <w:t>11) объект централизованной системы горячего водоснабжения, холодного водоснабжения и (или) водоотведения - инженерное сооружение, входящее в состав централизованной системы горячего водоснабжения (в том числе центральные тепловые пункты), холодного водоснабжения и (или) водоотведения, непосредственно используемое для горячего водоснабжения, холодного водоснабжения и (или) водоотведения;</w:t>
      </w:r>
    </w:p>
    <w:p w14:paraId="6E7DC8D3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12) 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14:paraId="6A8E36E5" w14:textId="4327C175" w:rsidR="00E53B01" w:rsidRPr="00EF0D8C" w:rsidRDefault="00E53B01" w:rsidP="004C57E1">
      <w:pPr>
        <w:pStyle w:val="affc"/>
        <w:spacing w:after="0" w:line="240" w:lineRule="auto"/>
      </w:pPr>
      <w:r w:rsidRPr="00EF0D8C">
        <w:t xml:space="preserve">13) орган регулирования тарифов в сфере водоснабжения и водоотведения (далее - орган регулирования тарифов) -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</w:t>
      </w:r>
      <w:r w:rsidR="00CC101B">
        <w:t>Сельского</w:t>
      </w:r>
      <w:r w:rsidRPr="00EF0D8C">
        <w:t xml:space="preserve"> округа, осуществляющий регулирование тарифов в сфере водоснабжения и водоотведения;</w:t>
      </w:r>
    </w:p>
    <w:p w14:paraId="6CDCCCED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14) питьевая вода 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14:paraId="6DAE82DA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15) 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14:paraId="5ADECE9E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16) техническое обследование централизованных систем горячего водоснабжения, холодного водоснабжения и (или) водоотведения - оценка технических характеристик объектов централизованных систем горячего водоснабжения, холодного водоснабжения и (или) водоотведения;</w:t>
      </w:r>
    </w:p>
    <w:p w14:paraId="30A9731E" w14:textId="77777777" w:rsidR="00E53B01" w:rsidRPr="00EF0D8C" w:rsidRDefault="00E53B01" w:rsidP="004C57E1">
      <w:pPr>
        <w:pStyle w:val="affc"/>
        <w:spacing w:after="0" w:line="240" w:lineRule="auto"/>
      </w:pPr>
      <w:r w:rsidRPr="00EF0D8C">
        <w:t>17) централизованная система горячего водоснабжения - комплекс технологически связанных между собой инженерных сооружений, предназначенных для горячего водоснабжения путем отбора горячей воды из тепловой сети (далее - открытая система теплоснабжения (горячего водоснабжения) или из сетей горячего водоснабжения либо путем нагрева воды без отбора горячей воды из тепловой сети с использованием центрального теплового пункта (далее - закрытая система горячего водоснабжения);</w:t>
      </w:r>
    </w:p>
    <w:p w14:paraId="1E7892D8" w14:textId="40C960D2" w:rsidR="00E53B01" w:rsidRPr="00992D47" w:rsidRDefault="00E53B01" w:rsidP="004C57E1">
      <w:pPr>
        <w:pStyle w:val="affc"/>
        <w:spacing w:after="0" w:line="240" w:lineRule="auto"/>
        <w:rPr>
          <w:sz w:val="29"/>
          <w:szCs w:val="29"/>
        </w:rPr>
      </w:pPr>
      <w:r w:rsidRPr="00EF0D8C">
        <w:t>18)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14:paraId="12A63114" w14:textId="77777777" w:rsidR="00E53B01" w:rsidRPr="006670C4" w:rsidRDefault="00E53B01" w:rsidP="00EB430D">
      <w:pPr>
        <w:pStyle w:val="ae"/>
        <w:jc w:val="center"/>
        <w:rPr>
          <w:b/>
          <w:bCs/>
          <w:sz w:val="29"/>
          <w:szCs w:val="29"/>
        </w:rPr>
      </w:pPr>
      <w:r w:rsidRPr="00992D47">
        <w:rPr>
          <w:sz w:val="29"/>
          <w:szCs w:val="29"/>
        </w:rPr>
        <w:br w:type="page"/>
      </w:r>
      <w:r w:rsidRPr="006670C4">
        <w:rPr>
          <w:b/>
          <w:bCs/>
          <w:sz w:val="29"/>
          <w:szCs w:val="29"/>
        </w:rPr>
        <w:lastRenderedPageBreak/>
        <w:t>Оглавление</w:t>
      </w:r>
    </w:p>
    <w:p w14:paraId="0DC116A4" w14:textId="3A5516F3" w:rsidR="00E90788" w:rsidRPr="00E90788" w:rsidRDefault="00B04704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r w:rsidRPr="00E90788">
        <w:rPr>
          <w:rFonts w:ascii="Times New Roman" w:hAnsi="Times New Roman"/>
          <w:szCs w:val="28"/>
        </w:rPr>
        <w:fldChar w:fldCharType="begin"/>
      </w:r>
      <w:r w:rsidRPr="00E90788">
        <w:rPr>
          <w:rFonts w:ascii="Times New Roman" w:hAnsi="Times New Roman"/>
          <w:szCs w:val="28"/>
        </w:rPr>
        <w:instrText xml:space="preserve"> TOC \o "1-3" \h \z \t "!ЗАГОЛОВОК1;1;!ЗАГОЛОВОК;1;!1.;1" </w:instrText>
      </w:r>
      <w:r w:rsidRPr="00E90788">
        <w:rPr>
          <w:rFonts w:ascii="Times New Roman" w:hAnsi="Times New Roman"/>
          <w:szCs w:val="28"/>
        </w:rPr>
        <w:fldChar w:fldCharType="separate"/>
      </w:r>
      <w:hyperlink w:anchor="_Toc7790121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Паспорт схемы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_Toc77901218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38E3911" w14:textId="3C58DA3B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1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 Технико-экономическое состояние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_Toc77901219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15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2301073" w14:textId="092ECC4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1.1. Описание системы и структуры водоснабжения поселения и деление территории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 на эксплуатационные зоны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15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8F3EC5C" w14:textId="30DF9F52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1.2. Описание территорий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поселения, не охваченных централизованными системами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0BF646E" w14:textId="300EC435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1.3.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97CB616" w14:textId="4C7AEF5A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1.4. Описание результатов технического обследования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06259F0" w14:textId="5112A497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1.4.1. Описание состояния существующих источников водоснабжения и водозаборных сооружений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8210DE6" w14:textId="67910C42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18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71F15DC" w14:textId="39CA345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1.4.3. Описание состояния и функционирования существующих насосных централизованных станций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19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E966293" w14:textId="19A36091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1.4.4. Описание состояния и функционирования водопроводных сетей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A509073" w14:textId="753D1D28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1.4.5. Описание существующих технических и технологических проблем, возникающих при водоснабжении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FC246C0" w14:textId="4BBD937B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2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1.4.6. Описание централизованной системы горячего водоснабжения с использованием закрытых систем горячего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_Toc77901229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B20E559" w14:textId="4FB756AF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1.5. Описание существующих технических и технологических решений по предотвращению замерзания воды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80B90FA" w14:textId="7B871006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1.6. Перечень лиц, владеющих на праве собственности или другом законном основании объектами централизованной системы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EC59439" w14:textId="34C8BD3E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 Направления развития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22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CD41A88" w14:textId="762DC0AD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2.1. Основные направления, принципы, задачи и плановые значения показателей развития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22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00ACCB8" w14:textId="24535FAC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2.2. Различные сценарии развития централизованных систем водоснабжения в зависимости от различных сценариев развития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95C6551" w14:textId="376C514F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 Баланс водоснабжения и потребления горячей, питьевой, технической воды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24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8A7B04A" w14:textId="78396993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24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422D4E2" w14:textId="0E5B4332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3.2. Территориальный баланс подачи питьевой, технической воды по технологическим зонам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74DBF50" w14:textId="2CE1BD5E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3.3. Структурный баланс реализации питьевой, технической и горячей воды по группам абонентов с разбивкой на хозяйственно-питьевые нужды населения, производственные нужды юридических лиц и другие нужды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CB13867" w14:textId="4A01EA23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3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3.4. Сведения о фактическом потреблении населением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_Toc77901239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5CDA72D" w14:textId="14D7AAE3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3.5. Описание существующей системы коммерческого учета питьевой, технической воды и планов по установке приборов учета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D934895" w14:textId="01EA43A5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3.6. Анализ резервов и дефицитов производственных мощностей системы водоснабжения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29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65450CC" w14:textId="467B9F81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3.7. Прогнозные балансы потребления горячей, питьевой, технической воды на срок не менее 10 лет с учетом различных сценариев развития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BAC85B0" w14:textId="34B58654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3.8. Описание централизованной системы горячего водоснабжения с использованием закрытых систем горячего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4919A24" w14:textId="2E8669CA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3.9. Сведения о фактическом и ожидаемом потреблении питьевой, технической и горячей воды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0D30B74" w14:textId="1E5617FE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3.10. Описание территориальной структуры потребления питьевой, технической и горячей воды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B6B39B5" w14:textId="62E108CB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3.11. Прогноз распределения расходов воды на водоснабжение по типам абонентов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38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B91A30D" w14:textId="6F7B9478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3.12. Сведения о фактических и планируемых потерях питьевой, технической воды при ее транспортировке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D2922CF" w14:textId="5EA7748F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3.13. Перспективные балансы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E29270E" w14:textId="4766518A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4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3.14. Расчет требуемой мощности водозаборных и очистных сооружений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_Toc77901249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BCC2558" w14:textId="0AE48190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3.15. Наименование организации, которая наделена статусом гарантирующей организации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39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1C171F8" w14:textId="02755744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 Предложения по строительству, реконструкции и модернизации объектов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47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53DF821" w14:textId="402B6CDA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4.1. Перечень основных мероприятий по реализации схем водоснабжения с разбивкой по годам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47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564FD4E" w14:textId="7342376D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4.2. Технические обоснования основных мероприятий по реализации схем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47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E5678B8" w14:textId="05A29D15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4.3. Сведения о вновь строящихся, реконструируемых и предлагаемых к выводу из эксплуатации объектах системы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6620D74" w14:textId="6BCC25EC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AAAD01D" w14:textId="4328F83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5FED27D" w14:textId="4EEAE3A5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4.6. Описание вариантов маршрутов прохождения трубопроводов (трасс) по территории поселения и их обоснование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BDDB2E5" w14:textId="1267BB13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4.7. Рекомендации о месте размещения насосных станций, резервуаров, водонапорных башен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324B87C" w14:textId="6745C7D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5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4.8. Границы планируемых зон размещения объектов централизованных систем горячего водоснабжения, холодного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_Toc77901259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2C636DA" w14:textId="5D655E05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9331FD1" w14:textId="7C72EBA5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9584780" w14:textId="66BC1A0B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ABBEAA5" w14:textId="24DD41EA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7. Плановые значения показателей развития централизованных систем водоснабжения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54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6257A10" w14:textId="42005C32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8. Перечень выявленных бесхозяйных объектов централизованных систем водоснабжения и перечень организаций, уполномоченных на их эксплуатацию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6C85B2D" w14:textId="0C0D1E61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1. Существующее положение в сфере водоотведения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F5EC35C" w14:textId="5CB4432F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1.1. Описание структуры системы сбора, очистки и отведения сточных вод на территории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 и деление территории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 поселения на эксплуатационные зоны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67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1797D7B" w14:textId="0332AC22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1.2. Описание результатов технического обследования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68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CCFC874" w14:textId="772DB4DD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1.3. Описание технологических зон водоотведения, зон централизованного и нецентрализованного водоотведения и перечень централизованных систем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A49CBC8" w14:textId="6660FDB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6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_Toc77901269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C1B6FA1" w14:textId="04AA6C7F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1.5. Описание состояния и функционирования канализационных коллекторов и сетей, сооружений на них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3964143" w14:textId="485F4A0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1.6. Оценка безопасности и надежности объектов централизованной системы водоотведения и их управляемости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6529603" w14:textId="7A04C041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1.7. Оценка воздействия сбросов сточных вод через централизованную систему водоотведения на окружающую среду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951AF6D" w14:textId="21DE25B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1.8. Описание территорий поселения, не охваченных централизованной системой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DC3ED98" w14:textId="36E41FA3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1.9. Описание существующих технических и технологических проблем системы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07EC9F1" w14:textId="5116A187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1.10. Сведения об отнесении централизованной системы водоотведения (канализации) к централизованным системам водоотведения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B1607B4" w14:textId="7BF7ECC8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 Балансы сточных вод в системе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72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73266A0" w14:textId="21E8AC9A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72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397C09F" w14:textId="4B7DD36E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2.2. Оценка фактического притока неорганизованного стока по технологическим зонам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FC56BF3" w14:textId="4F226AF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7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_Toc77901279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3CB4176" w14:textId="6960FC32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79B3332" w14:textId="640AFBE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807CB25" w14:textId="3C0A6A60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 Прогноз объема сточных вод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E093D4F" w14:textId="19C0E234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3.1. Сведения о фактическом и ожидаемом поступлении сточных вод в централизованную систему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381C4A3" w14:textId="60EAB65C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3.2. Описание структуры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46158E3" w14:textId="22F1BCCC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59BD4BB" w14:textId="0696652F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3.4. Результаты анализа гидравлических режимов и режимов работы элементов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63CE2BA" w14:textId="5D99F81C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8D2B669" w14:textId="6E46CDE0" w:rsidR="00E90788" w:rsidRPr="00E90788" w:rsidRDefault="001C23F2" w:rsidP="00E90788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</w:t>
        </w:r>
        <w:r w:rsidR="00E90788" w:rsidRPr="00E90788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6ACC6DD" w14:textId="6D5F82EC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8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4.1. Основные направления, принципы, задачи и целевые показатели развития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_Toc77901289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80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D55FBA1" w14:textId="1F3047B3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6A32655" w14:textId="20D7B0CD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1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4.3. Технические обоснования основных мероприятий по реализации схем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_Toc77901291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82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C02525B" w14:textId="1AE3A5A4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2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_Toc77901292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01E7834" w14:textId="7A0048AD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3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_Toc77901293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BF62235" w14:textId="3DA83DF5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4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4.6.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_Toc77901294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83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C8B1164" w14:textId="0BF7F8FD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5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4.7. Границы и характеристики охранных зон сетей и сооружений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_Toc77901295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84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E26EBCB" w14:textId="7B9E09F9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6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4.8. Границы планируемых зон размещения объектов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_Toc77901296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84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63082A4" w14:textId="548BB139" w:rsidR="00E90788" w:rsidRPr="00E90788" w:rsidRDefault="001C23F2" w:rsidP="00E90788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7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5.</w:t>
        </w:r>
        <w:r w:rsidR="00E90788" w:rsidRPr="00E90788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_Toc77901297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84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E10BAC0" w14:textId="1A006F31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8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_Toc77901298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85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2D9242E" w14:textId="2E5C7D8A" w:rsidR="00E90788" w:rsidRPr="00E90788" w:rsidRDefault="001C23F2" w:rsidP="00E90788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299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7.</w:t>
        </w:r>
        <w:r w:rsidR="00E90788" w:rsidRPr="00E90788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 xml:space="preserve">Целевые показатели развития централизованной системы </w:t>
        </w:r>
        <w:r w:rsidR="00E90788">
          <w:rPr>
            <w:rStyle w:val="af3"/>
            <w:rFonts w:ascii="Times New Roman" w:hAnsi="Times New Roman"/>
            <w:noProof/>
            <w:szCs w:val="28"/>
          </w:rPr>
          <w:br/>
        </w:r>
        <w:r w:rsidR="00E90788" w:rsidRPr="00E90788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_Toc77901299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89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F4DB6AD" w14:textId="29C809C1" w:rsidR="00E90788" w:rsidRPr="00E90788" w:rsidRDefault="001C23F2" w:rsidP="00E90788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77901300" w:history="1">
        <w:r w:rsidR="00E90788" w:rsidRPr="00E90788">
          <w:rPr>
            <w:rStyle w:val="af3"/>
            <w:rFonts w:ascii="Times New Roman" w:hAnsi="Times New Roman"/>
            <w:noProof/>
            <w:szCs w:val="28"/>
          </w:rPr>
  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tab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instrText xml:space="preserve"> PAGEREF _Toc77901300 \h </w:instrText>
        </w:r>
        <w:r w:rsidR="00E90788" w:rsidRPr="00E90788">
          <w:rPr>
            <w:rFonts w:ascii="Times New Roman" w:hAnsi="Times New Roman"/>
            <w:noProof/>
            <w:webHidden/>
            <w:szCs w:val="28"/>
          </w:rPr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91</w:t>
        </w:r>
        <w:r w:rsidR="00E90788" w:rsidRPr="00E90788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780EBED" w14:textId="4365ED02" w:rsidR="00C872F9" w:rsidRDefault="00B04704" w:rsidP="00E90788">
      <w:pPr>
        <w:pStyle w:val="ae"/>
        <w:tabs>
          <w:tab w:val="right" w:leader="dot" w:pos="9203"/>
        </w:tabs>
        <w:jc w:val="both"/>
        <w:rPr>
          <w:sz w:val="29"/>
          <w:szCs w:val="29"/>
        </w:rPr>
      </w:pPr>
      <w:r w:rsidRPr="00E90788">
        <w:rPr>
          <w:szCs w:val="28"/>
        </w:rPr>
        <w:fldChar w:fldCharType="end"/>
      </w:r>
      <w:r w:rsidR="00C872F9">
        <w:rPr>
          <w:sz w:val="29"/>
          <w:szCs w:val="29"/>
        </w:rPr>
        <w:br w:type="page"/>
      </w:r>
    </w:p>
    <w:p w14:paraId="034CD49B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  <w:bookmarkStart w:id="9" w:name="_Hlk32797784"/>
    </w:p>
    <w:p w14:paraId="47E799A5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1AFE31C6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24C842D0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31B7DCC9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759DDFD6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44A10642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7079F302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116C762F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08FEB6A1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2EB0F1E4" w14:textId="77777777"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14:paraId="1C0201D2" w14:textId="683BBE85" w:rsidR="004F45D6" w:rsidRPr="004F45D6" w:rsidRDefault="004F45D6" w:rsidP="004F45D6">
      <w:pPr>
        <w:tabs>
          <w:tab w:val="center" w:pos="4677"/>
          <w:tab w:val="right" w:pos="9355"/>
        </w:tabs>
        <w:jc w:val="center"/>
        <w:rPr>
          <w:szCs w:val="24"/>
        </w:rPr>
      </w:pPr>
      <w:bookmarkStart w:id="10" w:name="_Hlk40841508"/>
      <w:bookmarkEnd w:id="9"/>
      <w:r w:rsidRPr="006562B7">
        <w:rPr>
          <w:rFonts w:ascii="Times New Roman" w:eastAsia="Times New Roman" w:hAnsi="Times New Roman"/>
          <w:szCs w:val="24"/>
          <w:lang w:eastAsia="ru-RU"/>
        </w:rPr>
        <w:t>СХЕМА ВОДОСНАБЖЕНИЯ</w:t>
      </w:r>
      <w:r w:rsidRPr="006562B7">
        <w:rPr>
          <w:rFonts w:ascii="Times New Roman" w:eastAsia="Times New Roman" w:hAnsi="Times New Roman"/>
          <w:szCs w:val="24"/>
          <w:lang w:eastAsia="ru-RU"/>
        </w:rPr>
        <w:br/>
      </w:r>
      <w:r w:rsidR="00CC101B" w:rsidRPr="006562B7">
        <w:rPr>
          <w:rFonts w:ascii="Times New Roman" w:eastAsia="Times New Roman" w:hAnsi="Times New Roman"/>
          <w:szCs w:val="24"/>
          <w:lang w:eastAsia="ru-RU"/>
        </w:rPr>
        <w:t>ПОЛЕТАЕВСКОГО</w:t>
      </w:r>
      <w:r w:rsidR="00435165" w:rsidRPr="006562B7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CC101B" w:rsidRPr="006562B7">
        <w:rPr>
          <w:rFonts w:ascii="Times New Roman" w:eastAsia="Times New Roman" w:hAnsi="Times New Roman"/>
          <w:szCs w:val="24"/>
          <w:lang w:eastAsia="ru-RU"/>
        </w:rPr>
        <w:t>СЕЛЬСКОГО</w:t>
      </w:r>
      <w:r w:rsidR="00435165" w:rsidRPr="006562B7">
        <w:rPr>
          <w:rFonts w:ascii="Times New Roman" w:eastAsia="Times New Roman" w:hAnsi="Times New Roman"/>
          <w:szCs w:val="24"/>
          <w:lang w:eastAsia="ru-RU"/>
        </w:rPr>
        <w:t xml:space="preserve"> ПОСЕЛЕНИЯ</w:t>
      </w:r>
      <w:r w:rsidR="002F76B3" w:rsidRPr="006562B7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F76B3" w:rsidRPr="006562B7">
        <w:rPr>
          <w:rFonts w:ascii="Times New Roman" w:eastAsia="Times New Roman" w:hAnsi="Times New Roman"/>
          <w:szCs w:val="24"/>
          <w:lang w:eastAsia="ru-RU"/>
        </w:rPr>
        <w:br/>
      </w:r>
      <w:r w:rsidR="00CC101B" w:rsidRPr="006562B7">
        <w:rPr>
          <w:rFonts w:ascii="Times New Roman" w:eastAsia="Times New Roman" w:hAnsi="Times New Roman"/>
          <w:szCs w:val="24"/>
          <w:lang w:eastAsia="ru-RU"/>
        </w:rPr>
        <w:t>СОСНОВСКОГО</w:t>
      </w:r>
      <w:r w:rsidR="00BA1D95" w:rsidRPr="006562B7">
        <w:rPr>
          <w:rFonts w:ascii="Times New Roman" w:eastAsia="Times New Roman" w:hAnsi="Times New Roman"/>
          <w:szCs w:val="24"/>
          <w:lang w:eastAsia="ru-RU"/>
        </w:rPr>
        <w:t xml:space="preserve"> МУНИЦИПАЛЬНОГО</w:t>
      </w:r>
      <w:r w:rsidR="007C132C" w:rsidRPr="006562B7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  <w:r w:rsidR="002F76B3" w:rsidRPr="006562B7">
        <w:rPr>
          <w:rFonts w:ascii="Times New Roman" w:eastAsia="Times New Roman" w:hAnsi="Times New Roman"/>
          <w:szCs w:val="24"/>
          <w:lang w:eastAsia="ru-RU"/>
        </w:rPr>
        <w:br/>
      </w:r>
      <w:r w:rsidR="007C132C" w:rsidRPr="006562B7">
        <w:rPr>
          <w:rFonts w:ascii="Times New Roman" w:eastAsia="Times New Roman" w:hAnsi="Times New Roman"/>
          <w:szCs w:val="24"/>
          <w:lang w:eastAsia="ru-RU"/>
        </w:rPr>
        <w:t>ЧЕЛЯБИНСКОЙ ОБЛАСТИ</w:t>
      </w:r>
      <w:r w:rsidR="002F76B3" w:rsidRPr="006562B7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F76B3" w:rsidRPr="006562B7">
        <w:rPr>
          <w:rFonts w:ascii="Times New Roman" w:eastAsia="Times New Roman" w:hAnsi="Times New Roman"/>
          <w:szCs w:val="24"/>
          <w:lang w:eastAsia="ru-RU"/>
        </w:rPr>
        <w:br/>
        <w:t xml:space="preserve">НА ПЕРИОД ДО </w:t>
      </w:r>
      <w:r w:rsidR="007C4F4C" w:rsidRPr="006562B7">
        <w:rPr>
          <w:rFonts w:ascii="Times New Roman" w:eastAsia="Times New Roman" w:hAnsi="Times New Roman"/>
          <w:szCs w:val="24"/>
          <w:lang w:eastAsia="ru-RU"/>
        </w:rPr>
        <w:t>2040</w:t>
      </w:r>
      <w:r w:rsidR="002F76B3" w:rsidRPr="006562B7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bookmarkEnd w:id="10"/>
    <w:p w14:paraId="23360085" w14:textId="77777777" w:rsidR="00BB0BC9" w:rsidRDefault="00E53B01">
      <w:pPr>
        <w:spacing w:after="0" w:line="240" w:lineRule="auto"/>
      </w:pPr>
      <w:r w:rsidRPr="00992D47">
        <w:br w:type="page"/>
      </w:r>
      <w:bookmarkStart w:id="11" w:name="_Toc32758689"/>
      <w:bookmarkStart w:id="12" w:name="_Toc32759576"/>
    </w:p>
    <w:p w14:paraId="7BF39D38" w14:textId="453DE819" w:rsidR="00FA4D25" w:rsidRPr="008D507C" w:rsidRDefault="00F23025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13" w:name="_Toc52232086"/>
      <w:bookmarkStart w:id="14" w:name="_Toc52232139"/>
      <w:bookmarkStart w:id="15" w:name="_Toc52232186"/>
      <w:bookmarkStart w:id="16" w:name="_Toc77901219"/>
      <w:r w:rsidRPr="008D507C">
        <w:rPr>
          <w:b/>
          <w:szCs w:val="29"/>
        </w:rPr>
        <w:lastRenderedPageBreak/>
        <w:t xml:space="preserve">1. </w:t>
      </w:r>
      <w:r w:rsidR="00FA4D25" w:rsidRPr="008D507C">
        <w:rPr>
          <w:b/>
          <w:szCs w:val="29"/>
        </w:rPr>
        <w:t>Технико-экономическое состояние централизованных систем водоснабжени</w:t>
      </w:r>
      <w:r w:rsidR="00D66916" w:rsidRPr="008D507C">
        <w:rPr>
          <w:b/>
          <w:szCs w:val="29"/>
        </w:rPr>
        <w:t>я</w:t>
      </w:r>
      <w:bookmarkEnd w:id="11"/>
      <w:bookmarkEnd w:id="12"/>
      <w:bookmarkEnd w:id="13"/>
      <w:bookmarkEnd w:id="14"/>
      <w:bookmarkEnd w:id="15"/>
      <w:bookmarkEnd w:id="16"/>
    </w:p>
    <w:p w14:paraId="4BE362FB" w14:textId="0CCAEC3B" w:rsidR="00FA4D25" w:rsidRPr="00EA3974" w:rsidRDefault="008D507C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17" w:name="_Toc28001349"/>
      <w:bookmarkStart w:id="18" w:name="_Toc32758690"/>
      <w:bookmarkStart w:id="19" w:name="_Toc32759577"/>
      <w:bookmarkStart w:id="20" w:name="_Toc52232187"/>
      <w:bookmarkStart w:id="21" w:name="_Toc77901220"/>
      <w:r>
        <w:rPr>
          <w:b/>
          <w:szCs w:val="29"/>
        </w:rPr>
        <w:t xml:space="preserve">1.1. </w:t>
      </w:r>
      <w:r w:rsidR="00AB5BC9" w:rsidRPr="00EA3974">
        <w:rPr>
          <w:b/>
          <w:szCs w:val="29"/>
        </w:rPr>
        <w:t>О</w:t>
      </w:r>
      <w:r w:rsidR="00FA4D25" w:rsidRPr="00EA3974">
        <w:rPr>
          <w:b/>
          <w:szCs w:val="29"/>
        </w:rPr>
        <w:t>писание системы и стр</w:t>
      </w:r>
      <w:r w:rsidR="003341B3" w:rsidRPr="00EA3974">
        <w:rPr>
          <w:b/>
          <w:szCs w:val="29"/>
        </w:rPr>
        <w:t xml:space="preserve">уктуры водоснабжения поселения </w:t>
      </w:r>
      <w:r w:rsidR="00FA4D25" w:rsidRPr="00EA3974">
        <w:rPr>
          <w:b/>
          <w:szCs w:val="29"/>
        </w:rPr>
        <w:t xml:space="preserve">и деление территории </w:t>
      </w:r>
      <w:r w:rsidR="00CC101B">
        <w:rPr>
          <w:b/>
          <w:szCs w:val="29"/>
        </w:rPr>
        <w:t>сельского</w:t>
      </w:r>
      <w:r w:rsidR="00371898">
        <w:rPr>
          <w:b/>
          <w:szCs w:val="29"/>
        </w:rPr>
        <w:t xml:space="preserve"> поселения</w:t>
      </w:r>
      <w:r w:rsidR="00AB5BC9" w:rsidRPr="00EA3974">
        <w:rPr>
          <w:b/>
          <w:szCs w:val="29"/>
        </w:rPr>
        <w:t xml:space="preserve"> на эксплуатационные зоны</w:t>
      </w:r>
      <w:bookmarkEnd w:id="17"/>
      <w:bookmarkEnd w:id="18"/>
      <w:bookmarkEnd w:id="19"/>
      <w:bookmarkEnd w:id="20"/>
      <w:bookmarkEnd w:id="21"/>
    </w:p>
    <w:p w14:paraId="24353247" w14:textId="77777777" w:rsidR="00241F80" w:rsidRPr="00801DF5" w:rsidRDefault="00241F80" w:rsidP="00241F80">
      <w:pPr>
        <w:pStyle w:val="affc"/>
        <w:spacing w:after="0" w:line="240" w:lineRule="auto"/>
        <w:rPr>
          <w:b/>
          <w:bCs/>
        </w:rPr>
      </w:pPr>
      <w:bookmarkStart w:id="22" w:name="_Hlk501698465"/>
      <w:r w:rsidRPr="00801DF5">
        <w:rPr>
          <w:b/>
          <w:bCs/>
        </w:rPr>
        <w:t>Система и структура водоснабжения поселения</w:t>
      </w:r>
    </w:p>
    <w:p w14:paraId="27D68864" w14:textId="77777777" w:rsidR="00241F80" w:rsidRPr="00A24E9E" w:rsidRDefault="00241F80" w:rsidP="00241F80">
      <w:pPr>
        <w:pStyle w:val="affc"/>
        <w:spacing w:after="0" w:line="240" w:lineRule="auto"/>
      </w:pPr>
      <w:r w:rsidRPr="00A24E9E">
        <w:t>Системой водоснабжения называют комплекс сооружений и устройств, обеспечивающий снабжение водой всех потребителей в любое время суток в необходимом количестве и с требуемым качеством.</w:t>
      </w:r>
    </w:p>
    <w:p w14:paraId="6C3B1973" w14:textId="77777777" w:rsidR="00241F80" w:rsidRPr="00A24E9E" w:rsidRDefault="00241F80" w:rsidP="00241F80">
      <w:pPr>
        <w:pStyle w:val="affc"/>
        <w:spacing w:after="0" w:line="240" w:lineRule="auto"/>
      </w:pPr>
      <w:r w:rsidRPr="00A24E9E">
        <w:t>Задачами систем водоснабжения являются:</w:t>
      </w:r>
    </w:p>
    <w:p w14:paraId="324C48AA" w14:textId="4BB65C2E" w:rsidR="00241F80" w:rsidRDefault="00241F80" w:rsidP="00D14A34">
      <w:pPr>
        <w:pStyle w:val="affc"/>
        <w:numPr>
          <w:ilvl w:val="0"/>
          <w:numId w:val="12"/>
        </w:numPr>
        <w:spacing w:after="0" w:line="240" w:lineRule="auto"/>
      </w:pPr>
      <w:r w:rsidRPr="00A24E9E">
        <w:t>добыча воды;</w:t>
      </w:r>
    </w:p>
    <w:p w14:paraId="2DFB2E99" w14:textId="27A9A0C4" w:rsidR="00705E1E" w:rsidRDefault="00705E1E" w:rsidP="00D14A34">
      <w:pPr>
        <w:pStyle w:val="affc"/>
        <w:numPr>
          <w:ilvl w:val="0"/>
          <w:numId w:val="12"/>
        </w:numPr>
        <w:spacing w:after="0" w:line="240" w:lineRule="auto"/>
      </w:pPr>
      <w:r>
        <w:t>очистка воды из поверхностного источника;</w:t>
      </w:r>
    </w:p>
    <w:p w14:paraId="2D468716" w14:textId="77777777" w:rsidR="00241F80" w:rsidRDefault="00241F80" w:rsidP="00D14A34">
      <w:pPr>
        <w:pStyle w:val="affc"/>
        <w:numPr>
          <w:ilvl w:val="0"/>
          <w:numId w:val="12"/>
        </w:numPr>
        <w:spacing w:after="0" w:line="240" w:lineRule="auto"/>
      </w:pPr>
      <w:r>
        <w:t>транспортировка воды;</w:t>
      </w:r>
    </w:p>
    <w:p w14:paraId="05B92200" w14:textId="77777777" w:rsidR="00241F80" w:rsidRPr="00A24E9E" w:rsidRDefault="00241F80" w:rsidP="00D14A34">
      <w:pPr>
        <w:pStyle w:val="affc"/>
        <w:numPr>
          <w:ilvl w:val="0"/>
          <w:numId w:val="12"/>
        </w:numPr>
        <w:spacing w:after="0" w:line="240" w:lineRule="auto"/>
      </w:pPr>
      <w:r w:rsidRPr="00A24E9E">
        <w:t>подача воды в водопроводную сеть к потребителям.</w:t>
      </w:r>
    </w:p>
    <w:p w14:paraId="2A5A06A9" w14:textId="700733CD" w:rsidR="00241F80" w:rsidRDefault="00241F80" w:rsidP="00241F80">
      <w:pPr>
        <w:pStyle w:val="affc"/>
        <w:spacing w:after="0" w:line="240" w:lineRule="auto"/>
      </w:pPr>
      <w:r w:rsidRPr="00A24E9E">
        <w:t xml:space="preserve">Организация системы водоснабжения </w:t>
      </w:r>
      <w:r w:rsidR="00CC101B">
        <w:t>Полетаевского</w:t>
      </w:r>
      <w:r>
        <w:t xml:space="preserve"> </w:t>
      </w:r>
      <w:r w:rsidR="00CC101B">
        <w:t>сельского</w:t>
      </w:r>
      <w:r>
        <w:t xml:space="preserve"> поселения (далее – </w:t>
      </w:r>
      <w:r w:rsidR="00CC101B">
        <w:t>сельское</w:t>
      </w:r>
      <w:r>
        <w:t xml:space="preserve"> поселение</w:t>
      </w:r>
      <w:r w:rsidR="004653F4">
        <w:t>, поселение</w:t>
      </w:r>
      <w:r>
        <w:t>)</w:t>
      </w:r>
      <w:r w:rsidRPr="00A24E9E">
        <w:t xml:space="preserve"> происходит на основании сопоставления возможных вариантов с учетом особенностей территории, требуемых расходов воды на разных этапах развития </w:t>
      </w:r>
      <w:r w:rsidR="00CC101B">
        <w:t>сельского</w:t>
      </w:r>
      <w:r>
        <w:t xml:space="preserve"> п</w:t>
      </w:r>
      <w:r w:rsidRPr="00A24E9E">
        <w:t>оселения, возможных источников водоснабжения, требований к напорам, качеству воды и гарантированности ее подачи.</w:t>
      </w:r>
    </w:p>
    <w:p w14:paraId="5ABE3EC2" w14:textId="77777777" w:rsidR="00241F80" w:rsidRDefault="00241F80" w:rsidP="00241F80">
      <w:pPr>
        <w:pStyle w:val="affc"/>
        <w:spacing w:after="0" w:line="240" w:lineRule="auto"/>
      </w:pPr>
      <w:r>
        <w:t>Эксплуатационные зоны организаций эксплуатирующие объекты централизованной системы водоснабжения представлены в таблице 1.1.1.</w:t>
      </w:r>
    </w:p>
    <w:p w14:paraId="4F7A8F9D" w14:textId="77777777" w:rsidR="00241F80" w:rsidRDefault="00241F80" w:rsidP="00241F80">
      <w:pPr>
        <w:pStyle w:val="affc"/>
        <w:spacing w:before="120" w:after="240" w:line="240" w:lineRule="auto"/>
        <w:ind w:firstLine="0"/>
      </w:pPr>
      <w:r>
        <w:t>Таблица 1.1.1.</w:t>
      </w:r>
      <w:r w:rsidRPr="00DE402D">
        <w:t xml:space="preserve"> </w:t>
      </w:r>
      <w:r>
        <w:t>Эксплуатационные зоны организаций эксплуатирующие объекты централизованной системы водоснабжения</w:t>
      </w:r>
    </w:p>
    <w:p w14:paraId="2BE44C88" w14:textId="77777777" w:rsidR="00241F80" w:rsidRPr="00C25461" w:rsidRDefault="00241F80" w:rsidP="00241F80">
      <w:pPr>
        <w:pStyle w:val="affc"/>
        <w:spacing w:before="120" w:after="240" w:line="240" w:lineRule="auto"/>
        <w:ind w:firstLine="0"/>
        <w:rPr>
          <w:sz w:val="16"/>
          <w:szCs w:val="16"/>
        </w:rPr>
      </w:pPr>
    </w:p>
    <w:tbl>
      <w:tblPr>
        <w:tblStyle w:val="a6"/>
        <w:tblW w:w="935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685"/>
      </w:tblGrid>
      <w:tr w:rsidR="0053540E" w:rsidRPr="00FD3E03" w14:paraId="60BAA777" w14:textId="77777777" w:rsidTr="0053540E">
        <w:trPr>
          <w:trHeight w:val="510"/>
          <w:tblHeader/>
        </w:trPr>
        <w:tc>
          <w:tcPr>
            <w:tcW w:w="562" w:type="dxa"/>
            <w:shd w:val="clear" w:color="auto" w:fill="auto"/>
            <w:vAlign w:val="center"/>
          </w:tcPr>
          <w:p w14:paraId="7058D6B8" w14:textId="77777777" w:rsidR="0053540E" w:rsidRPr="00FD3E03" w:rsidRDefault="0053540E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E03">
              <w:rPr>
                <w:sz w:val="24"/>
                <w:szCs w:val="24"/>
              </w:rPr>
              <w:t>№ пп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323E77" w14:textId="77777777" w:rsidR="0053540E" w:rsidRPr="00FD3E03" w:rsidRDefault="0053540E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E0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</w:tcPr>
          <w:p w14:paraId="07569090" w14:textId="5E06CA4D" w:rsidR="0053540E" w:rsidRDefault="0053540E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зона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EC5648" w14:textId="57C54527" w:rsidR="0053540E" w:rsidRPr="00FD3E03" w:rsidRDefault="0053540E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056B">
              <w:rPr>
                <w:rFonts w:eastAsia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эксплуатационной зоны</w:t>
            </w:r>
          </w:p>
        </w:tc>
      </w:tr>
      <w:tr w:rsidR="0053540E" w:rsidRPr="00FD3E03" w14:paraId="1672202E" w14:textId="77777777" w:rsidTr="00CC101B">
        <w:trPr>
          <w:trHeight w:val="1030"/>
        </w:trPr>
        <w:tc>
          <w:tcPr>
            <w:tcW w:w="562" w:type="dxa"/>
            <w:shd w:val="clear" w:color="auto" w:fill="auto"/>
          </w:tcPr>
          <w:p w14:paraId="73B76F7F" w14:textId="4085DFD8" w:rsidR="0053540E" w:rsidRPr="00FD3E03" w:rsidRDefault="0053540E" w:rsidP="0053540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3E0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F3D5139" w14:textId="5200F46E" w:rsidR="0053540E" w:rsidRPr="00FD3E03" w:rsidRDefault="0053540E" w:rsidP="0053540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3E03">
              <w:rPr>
                <w:sz w:val="24"/>
                <w:szCs w:val="24"/>
              </w:rPr>
              <w:t>ООО «</w:t>
            </w:r>
            <w:r w:rsidR="00DE05F7">
              <w:rPr>
                <w:sz w:val="24"/>
                <w:szCs w:val="24"/>
              </w:rPr>
              <w:t>Управление водными ресурсами</w:t>
            </w:r>
            <w:r w:rsidRPr="00FD3E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2B4CF114" w14:textId="412D9B0E" w:rsidR="0053540E" w:rsidRPr="00FD3E03" w:rsidRDefault="0053540E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зона №1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37A7F2" w14:textId="6BC04F7D" w:rsidR="0053540E" w:rsidRPr="0053540E" w:rsidRDefault="0053540E" w:rsidP="0053540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Эксплуатационная зона охватывает </w:t>
            </w:r>
            <w:r w:rsidR="00705E1E">
              <w:rPr>
                <w:sz w:val="24"/>
                <w:szCs w:val="24"/>
              </w:rPr>
              <w:t>населенные пункты в Полетаевском сельском поселении</w:t>
            </w:r>
            <w:r>
              <w:rPr>
                <w:sz w:val="24"/>
                <w:szCs w:val="24"/>
              </w:rPr>
              <w:t xml:space="preserve">. В эксплуатационную зону входит </w:t>
            </w:r>
            <w:r w:rsidR="00705E1E">
              <w:rPr>
                <w:sz w:val="24"/>
                <w:szCs w:val="24"/>
              </w:rPr>
              <w:t>пять</w:t>
            </w:r>
            <w:r>
              <w:rPr>
                <w:sz w:val="24"/>
                <w:szCs w:val="24"/>
              </w:rPr>
              <w:t xml:space="preserve"> технологически</w:t>
            </w:r>
            <w:r w:rsidR="00705E1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зон</w:t>
            </w:r>
          </w:p>
        </w:tc>
      </w:tr>
    </w:tbl>
    <w:p w14:paraId="4F8E4B5D" w14:textId="77777777" w:rsidR="00241F80" w:rsidRPr="0090400A" w:rsidRDefault="00241F80" w:rsidP="00241F80">
      <w:pPr>
        <w:pStyle w:val="affc"/>
        <w:spacing w:after="0" w:line="240" w:lineRule="auto"/>
        <w:rPr>
          <w:b/>
          <w:bCs/>
          <w:sz w:val="16"/>
          <w:szCs w:val="16"/>
        </w:rPr>
      </w:pPr>
    </w:p>
    <w:p w14:paraId="1E6453ED" w14:textId="5FD0F99D" w:rsidR="00241F80" w:rsidRPr="009B36A5" w:rsidRDefault="00AD090B" w:rsidP="00241F80">
      <w:pPr>
        <w:pStyle w:val="affc"/>
        <w:spacing w:after="0" w:line="240" w:lineRule="auto"/>
        <w:rPr>
          <w:b/>
          <w:bCs/>
        </w:rPr>
      </w:pPr>
      <w:r>
        <w:rPr>
          <w:b/>
          <w:bCs/>
        </w:rPr>
        <w:t>ООО «</w:t>
      </w:r>
      <w:r w:rsidR="00DE05F7">
        <w:rPr>
          <w:b/>
          <w:bCs/>
        </w:rPr>
        <w:t>Управление водными ресурсами</w:t>
      </w:r>
      <w:r>
        <w:rPr>
          <w:b/>
          <w:bCs/>
        </w:rPr>
        <w:t>»</w:t>
      </w:r>
    </w:p>
    <w:p w14:paraId="09F46F70" w14:textId="5B742985" w:rsidR="00241F80" w:rsidRPr="00534789" w:rsidRDefault="00241F80" w:rsidP="00241F80">
      <w:pPr>
        <w:pStyle w:val="affc"/>
        <w:spacing w:after="0" w:line="240" w:lineRule="auto"/>
      </w:pPr>
      <w:r w:rsidRPr="000D2B14">
        <w:t>Деятельность предприятия в сфере холодного водоснабжения осуществляется на осн</w:t>
      </w:r>
      <w:r w:rsidRPr="00534789">
        <w:t xml:space="preserve">овании </w:t>
      </w:r>
      <w:r w:rsidR="001B4155">
        <w:t>концессионного соглашения с Администрацией Полетаевского сельского поселения.</w:t>
      </w:r>
    </w:p>
    <w:p w14:paraId="566000EA" w14:textId="1AE2155B" w:rsidR="00474C2F" w:rsidRPr="00534789" w:rsidRDefault="00474C2F" w:rsidP="00241F80">
      <w:pPr>
        <w:pStyle w:val="affc"/>
        <w:spacing w:after="0" w:line="240" w:lineRule="auto"/>
      </w:pPr>
      <w:r w:rsidRPr="00534789">
        <w:t xml:space="preserve">В таблице 1.1.2. представлен перечень учетных карточек буровых на </w:t>
      </w:r>
      <w:r w:rsidR="00534789">
        <w:t xml:space="preserve">питьевую </w:t>
      </w:r>
      <w:r w:rsidRPr="00534789">
        <w:t>воду скважин.</w:t>
      </w:r>
    </w:p>
    <w:p w14:paraId="5117C69E" w14:textId="77777777" w:rsidR="00FD3E03" w:rsidRDefault="00241F80" w:rsidP="00A61636">
      <w:pPr>
        <w:pStyle w:val="affc"/>
        <w:spacing w:after="0" w:line="240" w:lineRule="auto"/>
      </w:pPr>
      <w:r w:rsidRPr="00FC2A56">
        <w:t>Важнейшим элементом систем водоснабжения являются водопроводные сети.</w:t>
      </w:r>
    </w:p>
    <w:p w14:paraId="3E750DEA" w14:textId="2A6045E2" w:rsidR="00FD3E03" w:rsidRDefault="00FD3E03" w:rsidP="00FD3E03">
      <w:pPr>
        <w:pStyle w:val="affc"/>
        <w:spacing w:after="0" w:line="240" w:lineRule="auto"/>
      </w:pPr>
      <w:bookmarkStart w:id="23" w:name="_Toc28001350"/>
      <w:bookmarkStart w:id="24" w:name="_Toc32759578"/>
      <w:bookmarkStart w:id="25" w:name="_Toc52232188"/>
      <w:bookmarkEnd w:id="22"/>
      <w:r w:rsidRPr="00FC2A56">
        <w:t xml:space="preserve">К сетям водоснабжения предъявляются повышенные требования бесперебойной подачи воды в течение суток в требуемом количестве и надлежащего качества. Водоснабжение, как отрасль, играет огромную роль в </w:t>
      </w:r>
      <w:r w:rsidRPr="00FC2A56">
        <w:lastRenderedPageBreak/>
        <w:t xml:space="preserve">обеспечении жизнедеятельности </w:t>
      </w:r>
      <w:r w:rsidR="00CC101B">
        <w:t>сельского</w:t>
      </w:r>
      <w:r w:rsidRPr="00FC2A56">
        <w:t xml:space="preserve"> поселения и требует целенаправленных мероприятий по развитию надежной системы хозяйственно-питьевого водоснабжения.</w:t>
      </w:r>
    </w:p>
    <w:p w14:paraId="2BA3965C" w14:textId="40AE90E2" w:rsidR="00FD3E03" w:rsidRPr="00FC2A56" w:rsidRDefault="00FD3E03" w:rsidP="00FD3E03">
      <w:pPr>
        <w:pStyle w:val="affc"/>
        <w:spacing w:after="0" w:line="240" w:lineRule="auto"/>
      </w:pPr>
      <w:r w:rsidRPr="00FC2A56">
        <w:t xml:space="preserve">В настоящее время ответственность за водоснабжение </w:t>
      </w:r>
      <w:r w:rsidR="00CC101B">
        <w:t>сельского</w:t>
      </w:r>
      <w:r w:rsidRPr="00FC2A56">
        <w:t xml:space="preserve"> поселения лежит на Администрации </w:t>
      </w:r>
      <w:r w:rsidR="00CC101B">
        <w:t>Полетаевского</w:t>
      </w:r>
      <w:r>
        <w:t xml:space="preserve"> </w:t>
      </w:r>
      <w:r w:rsidR="00CC101B">
        <w:t>сельского</w:t>
      </w:r>
      <w:r>
        <w:t xml:space="preserve"> поселения и </w:t>
      </w:r>
      <w:bookmarkStart w:id="26" w:name="_Hlk77790830"/>
      <w:r>
        <w:t>ООО «</w:t>
      </w:r>
      <w:r w:rsidR="00DE05F7">
        <w:t>Управление водными ресурсами</w:t>
      </w:r>
      <w:r>
        <w:t>»</w:t>
      </w:r>
      <w:bookmarkEnd w:id="26"/>
      <w:r>
        <w:t>.</w:t>
      </w:r>
      <w:r w:rsidRPr="00FC2A56">
        <w:t xml:space="preserve"> Источниками водоснабжения являются </w:t>
      </w:r>
      <w:r>
        <w:t>артезианские скважины</w:t>
      </w:r>
      <w:r w:rsidRPr="00391629">
        <w:t xml:space="preserve"> </w:t>
      </w:r>
      <w:r>
        <w:t>и поверхностный источник</w:t>
      </w:r>
      <w:r w:rsidRPr="00FC2A56">
        <w:t>.</w:t>
      </w:r>
    </w:p>
    <w:p w14:paraId="3DCC24C8" w14:textId="25D1B173" w:rsidR="00FD3E03" w:rsidRPr="00D50BAD" w:rsidRDefault="00FD3E03" w:rsidP="00FD3E03">
      <w:pPr>
        <w:pStyle w:val="affc"/>
        <w:spacing w:after="0" w:line="240" w:lineRule="auto"/>
      </w:pPr>
      <w:bookmarkStart w:id="27" w:name="_Hlk52195873"/>
      <w:r w:rsidRPr="00E90788">
        <w:t xml:space="preserve">Служба водопроводного хозяйства включает в себя эксплуатацию и </w:t>
      </w:r>
      <w:r w:rsidRPr="00D50BAD">
        <w:t>обслуживание водозаборных объектов, насосных станций, водоразборных колонок; пожарных гидрантов и водопроводных сетей.</w:t>
      </w:r>
    </w:p>
    <w:p w14:paraId="65821AAE" w14:textId="0290274A" w:rsidR="0053540E" w:rsidRPr="00D50BAD" w:rsidRDefault="00D50BAD" w:rsidP="00E73F38">
      <w:pPr>
        <w:pStyle w:val="affc"/>
        <w:spacing w:after="0" w:line="240" w:lineRule="auto"/>
      </w:pPr>
      <w:r w:rsidRPr="00D50BAD">
        <w:t>И</w:t>
      </w:r>
      <w:r w:rsidR="0053540E" w:rsidRPr="00D50BAD">
        <w:t xml:space="preserve">нституциональная структура системы водоснабжения </w:t>
      </w:r>
      <w:r w:rsidR="00E73F38" w:rsidRPr="00D50BAD">
        <w:t>ООО «</w:t>
      </w:r>
      <w:r w:rsidR="00DE05F7">
        <w:t>Управление водными ресурсами</w:t>
      </w:r>
      <w:r w:rsidR="00E73F38" w:rsidRPr="00D50BAD">
        <w:t>»</w:t>
      </w:r>
      <w:r w:rsidRPr="00D50BAD">
        <w:t xml:space="preserve"> представлена в добыче, очистке, транспортировке и подачи питьевой воды до абонентов</w:t>
      </w:r>
      <w:r w:rsidR="0053540E" w:rsidRPr="00D50BAD">
        <w:t>.</w:t>
      </w:r>
    </w:p>
    <w:p w14:paraId="2CEFC0C1" w14:textId="18F51915" w:rsidR="00FA4D25" w:rsidRPr="00D50BAD" w:rsidRDefault="008D507C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8" w:name="_Toc77901221"/>
      <w:bookmarkEnd w:id="27"/>
      <w:r w:rsidRPr="00D50BAD">
        <w:rPr>
          <w:b/>
          <w:szCs w:val="29"/>
        </w:rPr>
        <w:t xml:space="preserve">1.2. </w:t>
      </w:r>
      <w:r w:rsidR="00AB5BC9" w:rsidRPr="00D50BAD">
        <w:rPr>
          <w:b/>
          <w:szCs w:val="29"/>
        </w:rPr>
        <w:t>О</w:t>
      </w:r>
      <w:r w:rsidR="00FA4D25" w:rsidRPr="00D50BAD">
        <w:rPr>
          <w:b/>
          <w:szCs w:val="29"/>
        </w:rPr>
        <w:t xml:space="preserve">писание территорий </w:t>
      </w:r>
      <w:r w:rsidR="00CC101B" w:rsidRPr="00D50BAD">
        <w:rPr>
          <w:b/>
          <w:szCs w:val="29"/>
        </w:rPr>
        <w:t>сельского</w:t>
      </w:r>
      <w:r w:rsidR="00371898" w:rsidRPr="00D50BAD">
        <w:rPr>
          <w:b/>
          <w:szCs w:val="29"/>
        </w:rPr>
        <w:t xml:space="preserve"> поселения</w:t>
      </w:r>
      <w:r w:rsidR="00FA4D25" w:rsidRPr="00D50BAD">
        <w:rPr>
          <w:b/>
          <w:szCs w:val="29"/>
        </w:rPr>
        <w:t>, не охваченных централизо</w:t>
      </w:r>
      <w:r w:rsidR="00AB5BC9" w:rsidRPr="00D50BAD">
        <w:rPr>
          <w:b/>
          <w:szCs w:val="29"/>
        </w:rPr>
        <w:t>ванными системами водоснабжения</w:t>
      </w:r>
      <w:bookmarkEnd w:id="23"/>
      <w:bookmarkEnd w:id="24"/>
      <w:bookmarkEnd w:id="25"/>
      <w:bookmarkEnd w:id="28"/>
    </w:p>
    <w:p w14:paraId="2368BEA9" w14:textId="22BBF418" w:rsidR="00D44128" w:rsidRPr="00D50BAD" w:rsidRDefault="00767C42" w:rsidP="004C57E1">
      <w:pPr>
        <w:pStyle w:val="affc"/>
        <w:spacing w:after="0" w:line="240" w:lineRule="auto"/>
      </w:pPr>
      <w:r w:rsidRPr="00D50BAD">
        <w:t xml:space="preserve">На территории </w:t>
      </w:r>
      <w:r w:rsidR="00CC101B" w:rsidRPr="00D50BAD">
        <w:t>сельского</w:t>
      </w:r>
      <w:r w:rsidRPr="00D50BAD">
        <w:t xml:space="preserve"> поселения </w:t>
      </w:r>
      <w:r w:rsidR="00D57327" w:rsidRPr="00D50BAD">
        <w:t>в</w:t>
      </w:r>
      <w:r w:rsidR="00AE5DBA" w:rsidRPr="00D50BAD">
        <w:t xml:space="preserve"> поселке Ленинский, </w:t>
      </w:r>
      <w:r w:rsidR="001F12EC" w:rsidRPr="00D50BAD">
        <w:t xml:space="preserve">поселке </w:t>
      </w:r>
      <w:r w:rsidR="00AE5DBA" w:rsidRPr="00D50BAD">
        <w:t xml:space="preserve">Новотроицкий, деревне Полетаево </w:t>
      </w:r>
      <w:r w:rsidR="00AE5DBA" w:rsidRPr="00D50BAD">
        <w:rPr>
          <w:lang w:val="en-US"/>
        </w:rPr>
        <w:t>II</w:t>
      </w:r>
      <w:r w:rsidR="00AE5DBA" w:rsidRPr="00D50BAD">
        <w:t xml:space="preserve">-е, </w:t>
      </w:r>
      <w:r w:rsidR="001F12EC" w:rsidRPr="00D50BAD">
        <w:t>поселке железнодорожной станции Биргильда</w:t>
      </w:r>
      <w:r w:rsidR="00705E1E" w:rsidRPr="00D50BAD">
        <w:t xml:space="preserve">, поселке Высокий, деревне Верхние Малюки, селе Полетаево </w:t>
      </w:r>
      <w:r w:rsidR="00705E1E" w:rsidRPr="00D50BAD">
        <w:rPr>
          <w:lang w:val="en-US"/>
        </w:rPr>
        <w:t>I</w:t>
      </w:r>
      <w:r w:rsidR="00705E1E" w:rsidRPr="00D50BAD">
        <w:t>-е</w:t>
      </w:r>
      <w:r w:rsidR="00D57327" w:rsidRPr="00D50BAD">
        <w:t>.</w:t>
      </w:r>
    </w:p>
    <w:p w14:paraId="28CC4674" w14:textId="79B29B8F" w:rsidR="00FA4D25" w:rsidRPr="008D507C" w:rsidRDefault="008D507C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9" w:name="_Toc28001351"/>
      <w:bookmarkStart w:id="30" w:name="_Toc32759579"/>
      <w:bookmarkStart w:id="31" w:name="_Toc52232189"/>
      <w:bookmarkStart w:id="32" w:name="_Toc77901222"/>
      <w:r w:rsidRPr="00D50BAD">
        <w:rPr>
          <w:b/>
          <w:szCs w:val="29"/>
        </w:rPr>
        <w:t xml:space="preserve">1.3. </w:t>
      </w:r>
      <w:r w:rsidR="00AB5BC9" w:rsidRPr="00D50BAD">
        <w:rPr>
          <w:b/>
          <w:szCs w:val="29"/>
        </w:rPr>
        <w:t>О</w:t>
      </w:r>
      <w:r w:rsidR="00FA4D25" w:rsidRPr="00D50BAD">
        <w:rPr>
          <w:b/>
          <w:szCs w:val="29"/>
        </w:rPr>
        <w:t>писание технологических</w:t>
      </w:r>
      <w:r w:rsidR="00FA4D25" w:rsidRPr="008D507C">
        <w:rPr>
          <w:b/>
          <w:szCs w:val="29"/>
        </w:rPr>
        <w:t xml:space="preserve"> зон водоснабжения, зон централизованного и нецентрализованного </w:t>
      </w:r>
      <w:r w:rsidR="00AB5BC9" w:rsidRPr="008D507C">
        <w:rPr>
          <w:b/>
          <w:szCs w:val="29"/>
        </w:rPr>
        <w:t>водоснабжения и</w:t>
      </w:r>
      <w:r w:rsidR="00FA4D25" w:rsidRPr="008D507C">
        <w:rPr>
          <w:b/>
          <w:szCs w:val="29"/>
        </w:rPr>
        <w:t xml:space="preserve"> перечень центра</w:t>
      </w:r>
      <w:r w:rsidR="00AB5BC9" w:rsidRPr="008D507C">
        <w:rPr>
          <w:b/>
          <w:szCs w:val="29"/>
        </w:rPr>
        <w:t>лизованных систем водоснабжения</w:t>
      </w:r>
      <w:bookmarkEnd w:id="29"/>
      <w:bookmarkEnd w:id="30"/>
      <w:bookmarkEnd w:id="31"/>
      <w:bookmarkEnd w:id="32"/>
    </w:p>
    <w:p w14:paraId="503CEE5A" w14:textId="3F09A485" w:rsidR="00F67E17" w:rsidRPr="00713E9B" w:rsidRDefault="00597002" w:rsidP="00705E1E">
      <w:pPr>
        <w:pStyle w:val="affc"/>
        <w:spacing w:after="0" w:line="240" w:lineRule="auto"/>
      </w:pPr>
      <w:bookmarkStart w:id="33" w:name="_Hlk41159704"/>
      <w:r w:rsidRPr="008B7DB9">
        <w:t xml:space="preserve">Территория, охваченная </w:t>
      </w:r>
      <w:r w:rsidR="00CA5B2F" w:rsidRPr="008B7DB9">
        <w:t>системой централизованного холодного водоснабжения,</w:t>
      </w:r>
      <w:r w:rsidRPr="008B7DB9">
        <w:t xml:space="preserve"> </w:t>
      </w:r>
      <w:r w:rsidR="002E1AAB" w:rsidRPr="008B7DB9">
        <w:t xml:space="preserve">охватывает </w:t>
      </w:r>
      <w:r w:rsidR="001F12EC" w:rsidRPr="008B7DB9">
        <w:t xml:space="preserve">п. Полетаево, д. Бутаки, с. Чипышево, п. Витаминный, п. Полетаево II-е (железнодорожный разъезд) </w:t>
      </w:r>
      <w:r w:rsidR="00705E1E">
        <w:t>пятью</w:t>
      </w:r>
      <w:r w:rsidR="002E1AAB" w:rsidRPr="008B7DB9">
        <w:t xml:space="preserve"> технологическ</w:t>
      </w:r>
      <w:r w:rsidR="00D57327" w:rsidRPr="008B7DB9">
        <w:t>ими</w:t>
      </w:r>
      <w:r w:rsidR="002E1AAB" w:rsidRPr="008B7DB9">
        <w:t xml:space="preserve"> зон</w:t>
      </w:r>
      <w:bookmarkStart w:id="34" w:name="_Hlk40828184"/>
      <w:r w:rsidR="00D57327" w:rsidRPr="008B7DB9">
        <w:t>ами</w:t>
      </w:r>
      <w:r w:rsidR="00CA5B2F" w:rsidRPr="008B7DB9">
        <w:t>.</w:t>
      </w:r>
      <w:bookmarkStart w:id="35" w:name="_Hlk41159886"/>
      <w:bookmarkEnd w:id="33"/>
      <w:bookmarkEnd w:id="34"/>
    </w:p>
    <w:bookmarkEnd w:id="35"/>
    <w:p w14:paraId="00614A5C" w14:textId="77777777" w:rsidR="0053540E" w:rsidRPr="008D507C" w:rsidRDefault="0053540E" w:rsidP="004C57E1">
      <w:pPr>
        <w:pStyle w:val="affc"/>
        <w:spacing w:after="0" w:line="240" w:lineRule="auto"/>
        <w:rPr>
          <w:sz w:val="16"/>
          <w:szCs w:val="16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8"/>
        <w:gridCol w:w="1984"/>
        <w:gridCol w:w="3827"/>
      </w:tblGrid>
      <w:tr w:rsidR="0053540E" w:rsidRPr="00705E1E" w14:paraId="6B2AE307" w14:textId="77777777" w:rsidTr="00705E1E">
        <w:trPr>
          <w:trHeight w:val="340"/>
          <w:tblHeader/>
        </w:trPr>
        <w:tc>
          <w:tcPr>
            <w:tcW w:w="562" w:type="dxa"/>
            <w:shd w:val="clear" w:color="auto" w:fill="auto"/>
            <w:vAlign w:val="center"/>
          </w:tcPr>
          <w:p w14:paraId="570F5448" w14:textId="77777777" w:rsidR="0053540E" w:rsidRPr="00705E1E" w:rsidRDefault="0053540E" w:rsidP="00CC101B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№ пп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213017" w14:textId="77777777" w:rsidR="0053540E" w:rsidRPr="00705E1E" w:rsidRDefault="0053540E" w:rsidP="00CC101B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</w:tcPr>
          <w:p w14:paraId="4E3EA557" w14:textId="77777777" w:rsidR="0053540E" w:rsidRPr="00705E1E" w:rsidRDefault="0053540E" w:rsidP="00CC101B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Эксплуатационная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9E348" w14:textId="77777777" w:rsidR="0053540E" w:rsidRPr="00705E1E" w:rsidRDefault="0053540E" w:rsidP="00CC101B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71287C" w14:textId="77777777" w:rsidR="0053540E" w:rsidRPr="00705E1E" w:rsidRDefault="0053540E" w:rsidP="00CC101B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rFonts w:eastAsia="Times New Roman"/>
                <w:color w:val="000000"/>
                <w:sz w:val="24"/>
                <w:szCs w:val="24"/>
              </w:rPr>
              <w:t>Описание технологической зоны</w:t>
            </w:r>
          </w:p>
        </w:tc>
      </w:tr>
      <w:tr w:rsidR="00705E1E" w:rsidRPr="00705E1E" w14:paraId="51B282DA" w14:textId="77777777" w:rsidTr="00705E1E">
        <w:trPr>
          <w:trHeight w:val="340"/>
        </w:trPr>
        <w:tc>
          <w:tcPr>
            <w:tcW w:w="562" w:type="dxa"/>
            <w:shd w:val="clear" w:color="auto" w:fill="auto"/>
          </w:tcPr>
          <w:p w14:paraId="67547668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4F5F28" w14:textId="731872A1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ООО «</w:t>
            </w:r>
            <w:r w:rsidR="00DE05F7">
              <w:rPr>
                <w:sz w:val="24"/>
                <w:szCs w:val="24"/>
              </w:rPr>
              <w:t>Управление водными ресурсами</w:t>
            </w:r>
            <w:r w:rsidRPr="00705E1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14:paraId="3602402C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Эксплуатационная зона №1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F64AC22" w14:textId="3862A35F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№1. п. Полетаево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2C4728" w14:textId="6358FB84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Действует поверхностный источник водоснабжения, бактерицидная установка и распределительные сети</w:t>
            </w:r>
          </w:p>
        </w:tc>
      </w:tr>
      <w:tr w:rsidR="00705E1E" w:rsidRPr="00705E1E" w14:paraId="362F8091" w14:textId="77777777" w:rsidTr="00705E1E">
        <w:trPr>
          <w:trHeight w:val="340"/>
        </w:trPr>
        <w:tc>
          <w:tcPr>
            <w:tcW w:w="562" w:type="dxa"/>
            <w:shd w:val="clear" w:color="auto" w:fill="auto"/>
          </w:tcPr>
          <w:p w14:paraId="4852BD50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14:paraId="293570EB" w14:textId="52DA1DA0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39AC76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999CA1C" w14:textId="3B225691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№2. п. Полетаево 2-ое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EB8A90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Действует одна артезианская скважина и распределительные сети</w:t>
            </w:r>
          </w:p>
        </w:tc>
      </w:tr>
      <w:tr w:rsidR="00705E1E" w:rsidRPr="00705E1E" w14:paraId="31BE3B7C" w14:textId="77777777" w:rsidTr="00705E1E">
        <w:trPr>
          <w:trHeight w:val="340"/>
        </w:trPr>
        <w:tc>
          <w:tcPr>
            <w:tcW w:w="562" w:type="dxa"/>
            <w:shd w:val="clear" w:color="auto" w:fill="auto"/>
          </w:tcPr>
          <w:p w14:paraId="070E9E62" w14:textId="6FDBA396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</w:tcPr>
          <w:p w14:paraId="56DED48A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8CA227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7357AD9" w14:textId="2F5FD776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№3. д. Бутаки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B6B804" w14:textId="2AAF500A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Действует одна артезианская скважина и распределительные сети</w:t>
            </w:r>
          </w:p>
        </w:tc>
      </w:tr>
      <w:tr w:rsidR="00705E1E" w:rsidRPr="00705E1E" w14:paraId="53117D0B" w14:textId="77777777" w:rsidTr="00705E1E">
        <w:trPr>
          <w:trHeight w:val="340"/>
        </w:trPr>
        <w:tc>
          <w:tcPr>
            <w:tcW w:w="562" w:type="dxa"/>
            <w:shd w:val="clear" w:color="auto" w:fill="auto"/>
          </w:tcPr>
          <w:p w14:paraId="1471F20F" w14:textId="581FB6CA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14:paraId="725FD8A7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2076924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1596843" w14:textId="0AD99B18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№4. с. Чипышево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01B88A" w14:textId="229E5E16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Действует одна артезианская скважина и распределительные сети</w:t>
            </w:r>
          </w:p>
        </w:tc>
      </w:tr>
      <w:tr w:rsidR="00705E1E" w:rsidRPr="00705E1E" w14:paraId="5EEB82C6" w14:textId="77777777" w:rsidTr="00705E1E">
        <w:trPr>
          <w:trHeight w:val="340"/>
        </w:trPr>
        <w:tc>
          <w:tcPr>
            <w:tcW w:w="562" w:type="dxa"/>
            <w:shd w:val="clear" w:color="auto" w:fill="auto"/>
          </w:tcPr>
          <w:p w14:paraId="70FCA049" w14:textId="53B4429E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14:paraId="269E0A5B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8000606" w14:textId="77777777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F3DA29" w14:textId="591F974C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№5. п. Витаминный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0549C2" w14:textId="308C2C4A" w:rsidR="00705E1E" w:rsidRPr="00705E1E" w:rsidRDefault="00705E1E" w:rsidP="00705E1E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Действует одна артезианская скважина и распределительные сети</w:t>
            </w:r>
          </w:p>
        </w:tc>
      </w:tr>
    </w:tbl>
    <w:p w14:paraId="3988E03A" w14:textId="77777777" w:rsidR="0053540E" w:rsidRPr="00E73F38" w:rsidRDefault="0053540E" w:rsidP="004C57E1">
      <w:pPr>
        <w:pStyle w:val="affc"/>
        <w:spacing w:after="0" w:line="240" w:lineRule="auto"/>
        <w:rPr>
          <w:sz w:val="16"/>
          <w:szCs w:val="16"/>
        </w:rPr>
      </w:pPr>
    </w:p>
    <w:p w14:paraId="50E89399" w14:textId="2ED0AED8" w:rsidR="00021BE2" w:rsidRDefault="00021BE2" w:rsidP="00021BE2">
      <w:pPr>
        <w:pStyle w:val="affc"/>
        <w:spacing w:after="0" w:line="240" w:lineRule="auto"/>
      </w:pPr>
      <w:r w:rsidRPr="00FD4CEE">
        <w:t xml:space="preserve">Для потребителей, у которых отсутствует централизованное водоснабжение, водозабор осуществляется от </w:t>
      </w:r>
      <w:r>
        <w:t>индивидуальных источников водоснабжения</w:t>
      </w:r>
      <w:r w:rsidRPr="00FD4CEE">
        <w:t>.</w:t>
      </w:r>
    </w:p>
    <w:p w14:paraId="0638D623" w14:textId="6EAFA971" w:rsidR="00FA4D25" w:rsidRPr="009A25C7" w:rsidRDefault="008D507C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36" w:name="_Toc28001352"/>
      <w:bookmarkStart w:id="37" w:name="_Toc32759580"/>
      <w:bookmarkStart w:id="38" w:name="_Toc52232190"/>
      <w:bookmarkStart w:id="39" w:name="_Toc77901223"/>
      <w:r>
        <w:rPr>
          <w:b/>
          <w:szCs w:val="29"/>
        </w:rPr>
        <w:t xml:space="preserve">1.4.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результатов технического обследования централизованных систем водоснабжения</w:t>
      </w:r>
      <w:bookmarkEnd w:id="36"/>
      <w:bookmarkEnd w:id="37"/>
      <w:bookmarkEnd w:id="38"/>
      <w:bookmarkEnd w:id="39"/>
    </w:p>
    <w:p w14:paraId="1F875DEE" w14:textId="5E6EA500" w:rsidR="00FA4D25" w:rsidRPr="009A25C7" w:rsidRDefault="00F9609D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40" w:name="_Toc28001353"/>
      <w:bookmarkStart w:id="41" w:name="_Toc32759581"/>
      <w:bookmarkStart w:id="42" w:name="_Toc52232191"/>
      <w:bookmarkStart w:id="43" w:name="_Toc77901224"/>
      <w:r>
        <w:rPr>
          <w:b/>
          <w:szCs w:val="29"/>
        </w:rPr>
        <w:t xml:space="preserve">1.4.1.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состояния существующих источников водоснаб</w:t>
      </w:r>
      <w:r w:rsidR="00AB5BC9" w:rsidRPr="009A25C7">
        <w:rPr>
          <w:b/>
          <w:szCs w:val="29"/>
        </w:rPr>
        <w:t>жения и водозаборных сооружений</w:t>
      </w:r>
      <w:bookmarkEnd w:id="40"/>
      <w:bookmarkEnd w:id="41"/>
      <w:bookmarkEnd w:id="42"/>
      <w:bookmarkEnd w:id="43"/>
    </w:p>
    <w:p w14:paraId="334D4078" w14:textId="5ED51410" w:rsidR="00F11BFC" w:rsidRDefault="00F11BFC" w:rsidP="000A02F3">
      <w:pPr>
        <w:pStyle w:val="affc"/>
        <w:spacing w:after="0" w:line="240" w:lineRule="auto"/>
        <w:rPr>
          <w:bCs/>
        </w:rPr>
      </w:pPr>
      <w:bookmarkStart w:id="44" w:name="_Toc28001354"/>
      <w:r>
        <w:rPr>
          <w:bCs/>
        </w:rPr>
        <w:t>Источниками технологическ</w:t>
      </w:r>
      <w:r w:rsidR="00CA5B2F">
        <w:rPr>
          <w:bCs/>
        </w:rPr>
        <w:t>ой</w:t>
      </w:r>
      <w:r>
        <w:rPr>
          <w:bCs/>
        </w:rPr>
        <w:t xml:space="preserve"> зон</w:t>
      </w:r>
      <w:r w:rsidR="00CA5B2F">
        <w:rPr>
          <w:bCs/>
        </w:rPr>
        <w:t>ы</w:t>
      </w:r>
      <w:r>
        <w:rPr>
          <w:bCs/>
        </w:rPr>
        <w:t xml:space="preserve"> являются артезианские скважины</w:t>
      </w:r>
      <w:r w:rsidR="00A83F77">
        <w:rPr>
          <w:bCs/>
        </w:rPr>
        <w:t xml:space="preserve"> и </w:t>
      </w:r>
      <w:r w:rsidR="00867CAD">
        <w:rPr>
          <w:bCs/>
        </w:rPr>
        <w:t>поверхностный источник</w:t>
      </w:r>
      <w:r>
        <w:rPr>
          <w:bCs/>
        </w:rPr>
        <w:t>.</w:t>
      </w:r>
    </w:p>
    <w:p w14:paraId="66EECEBF" w14:textId="77777777" w:rsidR="00867CAD" w:rsidRPr="00867CAD" w:rsidRDefault="00867CAD" w:rsidP="00867CAD">
      <w:pPr>
        <w:pStyle w:val="affc"/>
        <w:spacing w:after="0" w:line="240" w:lineRule="auto"/>
        <w:rPr>
          <w:bCs/>
        </w:rPr>
      </w:pPr>
      <w:r w:rsidRPr="00867CAD">
        <w:rPr>
          <w:bCs/>
        </w:rPr>
        <w:t xml:space="preserve">Водозаборное сооружение расположено с северо-восточной стороны п. Полетаево, на берегу реки Миасс. </w:t>
      </w:r>
    </w:p>
    <w:p w14:paraId="727E7270" w14:textId="10F63E7F" w:rsidR="00867CAD" w:rsidRPr="00867CAD" w:rsidRDefault="00867CAD" w:rsidP="00867CAD">
      <w:pPr>
        <w:pStyle w:val="affc"/>
        <w:spacing w:after="0" w:line="240" w:lineRule="auto"/>
        <w:rPr>
          <w:bCs/>
        </w:rPr>
      </w:pPr>
      <w:r w:rsidRPr="00867CAD">
        <w:rPr>
          <w:bCs/>
        </w:rPr>
        <w:t>Вода из р. Миасс через водоприёмный оголовок берегового типа по двум самотечным линиям Ду300мм длиной 146,5м поступает в водоприёмный колодец диаметром 5м глубиной 9,85м.</w:t>
      </w:r>
    </w:p>
    <w:p w14:paraId="77F938F5" w14:textId="77777777" w:rsidR="00867CAD" w:rsidRPr="00867CAD" w:rsidRDefault="00867CAD" w:rsidP="00867CAD">
      <w:pPr>
        <w:pStyle w:val="affc"/>
        <w:spacing w:after="0" w:line="240" w:lineRule="auto"/>
        <w:rPr>
          <w:bCs/>
        </w:rPr>
      </w:pPr>
      <w:r w:rsidRPr="00867CAD">
        <w:rPr>
          <w:bCs/>
        </w:rPr>
        <w:t>Далее, очищенная и обеззараженная вода поступает на насосную станцию 2 подъёма, откуда поступает в напорный заземлённый резервуар, а после к потребителям п. Полетаево.</w:t>
      </w:r>
    </w:p>
    <w:p w14:paraId="2F0AFC07" w14:textId="573C4A00" w:rsidR="00867CAD" w:rsidRPr="00867CAD" w:rsidRDefault="00867CAD" w:rsidP="00867CAD">
      <w:pPr>
        <w:pStyle w:val="affc"/>
        <w:spacing w:after="0" w:line="240" w:lineRule="auto"/>
        <w:rPr>
          <w:bCs/>
        </w:rPr>
      </w:pPr>
      <w:r w:rsidRPr="00867CAD">
        <w:rPr>
          <w:bCs/>
        </w:rPr>
        <w:t>Проектная производительность водозабора – 3840</w:t>
      </w:r>
      <w:r>
        <w:rPr>
          <w:bCs/>
        </w:rPr>
        <w:t>куб.м.</w:t>
      </w:r>
      <w:r w:rsidRPr="00867CAD">
        <w:rPr>
          <w:bCs/>
        </w:rPr>
        <w:t>/сут. Фактическая производительность примерно составляет 1800</w:t>
      </w:r>
      <w:r>
        <w:rPr>
          <w:bCs/>
        </w:rPr>
        <w:t>куб.м.</w:t>
      </w:r>
      <w:r w:rsidRPr="00867CAD">
        <w:rPr>
          <w:bCs/>
        </w:rPr>
        <w:t>/сут.</w:t>
      </w:r>
    </w:p>
    <w:p w14:paraId="5373571B" w14:textId="77777777" w:rsidR="00867CAD" w:rsidRPr="00867CAD" w:rsidRDefault="00867CAD" w:rsidP="00867CAD">
      <w:pPr>
        <w:pStyle w:val="affc"/>
        <w:spacing w:after="0" w:line="240" w:lineRule="auto"/>
        <w:rPr>
          <w:bCs/>
        </w:rPr>
      </w:pPr>
      <w:r w:rsidRPr="00867CAD">
        <w:rPr>
          <w:bCs/>
        </w:rPr>
        <w:t>Водоснабжение абонентов п. Полетаево осуществляется по магистральному водопроводу Ду400-200мм очищенной и обеззараженной водой из р. Миасс. Резервного электроснабжения не предусмотрено.</w:t>
      </w:r>
    </w:p>
    <w:p w14:paraId="39499A92" w14:textId="541A9A23" w:rsidR="00497A1F" w:rsidRDefault="00497A1F" w:rsidP="000A02F3">
      <w:pPr>
        <w:pStyle w:val="affc"/>
        <w:spacing w:after="0" w:line="240" w:lineRule="auto"/>
        <w:rPr>
          <w:bCs/>
        </w:rPr>
      </w:pPr>
      <w:r>
        <w:rPr>
          <w:bCs/>
        </w:rPr>
        <w:t xml:space="preserve">Характеристика водозаборов </w:t>
      </w:r>
      <w:r w:rsidR="008C0FFC">
        <w:rPr>
          <w:bCs/>
        </w:rPr>
        <w:t xml:space="preserve">на территории </w:t>
      </w:r>
      <w:r w:rsidR="00CC101B">
        <w:rPr>
          <w:bCs/>
        </w:rPr>
        <w:t>сельского</w:t>
      </w:r>
      <w:r w:rsidR="008C0FFC">
        <w:rPr>
          <w:bCs/>
        </w:rPr>
        <w:t xml:space="preserve"> поселения </w:t>
      </w:r>
      <w:r>
        <w:rPr>
          <w:bCs/>
        </w:rPr>
        <w:t>отображена в таблице 1.4.1.1.</w:t>
      </w:r>
    </w:p>
    <w:p w14:paraId="763DE450" w14:textId="368890D7" w:rsidR="008C0FFC" w:rsidRDefault="008C0FFC" w:rsidP="00577B39">
      <w:pPr>
        <w:pStyle w:val="affc"/>
        <w:spacing w:after="0" w:line="240" w:lineRule="auto"/>
        <w:ind w:firstLine="0"/>
      </w:pPr>
      <w:r>
        <w:rPr>
          <w:bCs/>
        </w:rPr>
        <w:t>Таблица 1.4.1.1. Характеристика водозаборов</w:t>
      </w:r>
      <w:r w:rsidR="00633377">
        <w:rPr>
          <w:bCs/>
        </w:rPr>
        <w:t xml:space="preserve"> </w:t>
      </w:r>
      <w:r w:rsidR="00633377" w:rsidRPr="00633377">
        <w:rPr>
          <w:bCs/>
        </w:rPr>
        <w:t xml:space="preserve">на территории </w:t>
      </w:r>
      <w:r w:rsidR="00CC101B">
        <w:rPr>
          <w:bCs/>
        </w:rPr>
        <w:t>сельского</w:t>
      </w:r>
      <w:r w:rsidR="00633377" w:rsidRPr="00633377">
        <w:rPr>
          <w:bCs/>
        </w:rPr>
        <w:t xml:space="preserve"> </w:t>
      </w:r>
      <w:r w:rsidR="00633377" w:rsidRPr="00577B39">
        <w:t>поселения</w:t>
      </w:r>
    </w:p>
    <w:p w14:paraId="7529F988" w14:textId="77777777" w:rsidR="00577B39" w:rsidRPr="00577B39" w:rsidRDefault="00577B39" w:rsidP="00577B39">
      <w:pPr>
        <w:pStyle w:val="affc"/>
        <w:spacing w:after="0" w:line="240" w:lineRule="auto"/>
        <w:ind w:firstLine="0"/>
        <w:rPr>
          <w:bCs/>
          <w:sz w:val="16"/>
          <w:szCs w:val="1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204"/>
        <w:gridCol w:w="1547"/>
        <w:gridCol w:w="1293"/>
        <w:gridCol w:w="1206"/>
        <w:gridCol w:w="1318"/>
        <w:gridCol w:w="1304"/>
      </w:tblGrid>
      <w:tr w:rsidR="007913B8" w:rsidRPr="00497A1F" w14:paraId="3BF18DF6" w14:textId="7DFF1671" w:rsidTr="007913B8">
        <w:trPr>
          <w:trHeight w:val="1164"/>
          <w:tblHeader/>
        </w:trPr>
        <w:tc>
          <w:tcPr>
            <w:tcW w:w="473" w:type="dxa"/>
            <w:shd w:val="clear" w:color="auto" w:fill="auto"/>
            <w:hideMark/>
          </w:tcPr>
          <w:p w14:paraId="21AD5AD1" w14:textId="69BB679D" w:rsidR="007913B8" w:rsidRPr="00497A1F" w:rsidRDefault="007913B8" w:rsidP="0079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204" w:type="dxa"/>
          </w:tcPr>
          <w:p w14:paraId="6C24CC86" w14:textId="3E64FC91" w:rsidR="007913B8" w:rsidRPr="00497A1F" w:rsidRDefault="007913B8" w:rsidP="0079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Номер/наименование и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1547" w:type="dxa"/>
            <w:shd w:val="clear" w:color="auto" w:fill="auto"/>
            <w:hideMark/>
          </w:tcPr>
          <w:p w14:paraId="022BD0AF" w14:textId="3DF3D130" w:rsidR="007913B8" w:rsidRPr="00497A1F" w:rsidRDefault="007913B8" w:rsidP="0079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1293" w:type="dxa"/>
            <w:shd w:val="clear" w:color="auto" w:fill="auto"/>
            <w:hideMark/>
          </w:tcPr>
          <w:p w14:paraId="65F17D59" w14:textId="0D1D53C9" w:rsidR="007913B8" w:rsidRPr="00497A1F" w:rsidRDefault="007913B8" w:rsidP="0079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ввода в эксплуа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ацию</w:t>
            </w:r>
          </w:p>
        </w:tc>
        <w:tc>
          <w:tcPr>
            <w:tcW w:w="1206" w:type="dxa"/>
            <w:shd w:val="clear" w:color="auto" w:fill="auto"/>
            <w:hideMark/>
          </w:tcPr>
          <w:p w14:paraId="7C62ACE0" w14:textId="77777777" w:rsidR="007913B8" w:rsidRPr="00497A1F" w:rsidRDefault="007913B8" w:rsidP="0079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воды (питьевая, техническая)</w:t>
            </w:r>
          </w:p>
        </w:tc>
        <w:tc>
          <w:tcPr>
            <w:tcW w:w="1318" w:type="dxa"/>
            <w:shd w:val="clear" w:color="auto" w:fill="auto"/>
            <w:hideMark/>
          </w:tcPr>
          <w:p w14:paraId="708F13A5" w14:textId="00DD5084" w:rsidR="007913B8" w:rsidRPr="00497A1F" w:rsidRDefault="007913B8" w:rsidP="0079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04" w:type="dxa"/>
          </w:tcPr>
          <w:p w14:paraId="3E0CE3F6" w14:textId="5CC2E7A0" w:rsidR="007913B8" w:rsidRPr="00497A1F" w:rsidRDefault="007913B8" w:rsidP="0079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Глубина, м</w:t>
            </w:r>
          </w:p>
        </w:tc>
      </w:tr>
      <w:tr w:rsidR="00AA4A7D" w:rsidRPr="00497A1F" w14:paraId="7CA4BD44" w14:textId="0F923866" w:rsidTr="00867CAD">
        <w:trPr>
          <w:trHeight w:val="315"/>
        </w:trPr>
        <w:tc>
          <w:tcPr>
            <w:tcW w:w="473" w:type="dxa"/>
            <w:shd w:val="clear" w:color="auto" w:fill="auto"/>
            <w:noWrap/>
            <w:hideMark/>
          </w:tcPr>
          <w:p w14:paraId="66028F16" w14:textId="1583899B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bookmarkStart w:id="45" w:name="_Hlk77734161"/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04" w:type="dxa"/>
          </w:tcPr>
          <w:p w14:paraId="3D1656FB" w14:textId="7D830B0D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№2740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0B3EDD51" w14:textId="62A97867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293" w:type="dxa"/>
            <w:shd w:val="clear" w:color="auto" w:fill="auto"/>
          </w:tcPr>
          <w:p w14:paraId="05BD2992" w14:textId="21B8DCC2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4F081E8" w14:textId="51584A0E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59B48024" w14:textId="2B62054D" w:rsidR="00AA4A7D" w:rsidRPr="00497A1F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  <w:vAlign w:val="bottom"/>
          </w:tcPr>
          <w:p w14:paraId="778A6756" w14:textId="4351407C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A4A7D" w:rsidRPr="00497A1F" w14:paraId="0F773E8A" w14:textId="13AB369F" w:rsidTr="00867CAD">
        <w:trPr>
          <w:trHeight w:val="315"/>
        </w:trPr>
        <w:tc>
          <w:tcPr>
            <w:tcW w:w="473" w:type="dxa"/>
            <w:shd w:val="clear" w:color="auto" w:fill="auto"/>
            <w:noWrap/>
            <w:hideMark/>
          </w:tcPr>
          <w:p w14:paraId="56FDD1E3" w14:textId="0430766D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04" w:type="dxa"/>
          </w:tcPr>
          <w:p w14:paraId="182897F3" w14:textId="2781635D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74B2376F" w14:textId="460DD94D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293" w:type="dxa"/>
            <w:shd w:val="clear" w:color="auto" w:fill="auto"/>
          </w:tcPr>
          <w:p w14:paraId="7405889E" w14:textId="705C5306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35719CD" w14:textId="77777777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0F857F74" w14:textId="3824DAF9" w:rsidR="00AA4A7D" w:rsidRPr="00497A1F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vAlign w:val="bottom"/>
          </w:tcPr>
          <w:p w14:paraId="2A5B264A" w14:textId="389CB942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A4A7D" w:rsidRPr="00497A1F" w14:paraId="03AA03B7" w14:textId="05D8A506" w:rsidTr="00867CAD">
        <w:trPr>
          <w:trHeight w:val="315"/>
        </w:trPr>
        <w:tc>
          <w:tcPr>
            <w:tcW w:w="473" w:type="dxa"/>
            <w:shd w:val="clear" w:color="auto" w:fill="auto"/>
            <w:noWrap/>
            <w:hideMark/>
          </w:tcPr>
          <w:p w14:paraId="6CA6ECDA" w14:textId="61ABF816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204" w:type="dxa"/>
          </w:tcPr>
          <w:p w14:paraId="6004A623" w14:textId="5316464F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№652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76D38FD6" w14:textId="326C99A2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293" w:type="dxa"/>
            <w:shd w:val="clear" w:color="auto" w:fill="auto"/>
          </w:tcPr>
          <w:p w14:paraId="2D420CE3" w14:textId="5A569BC0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9F53BF3" w14:textId="77777777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3009D12A" w14:textId="5AC86B50" w:rsidR="00AA4A7D" w:rsidRPr="00497A1F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  <w:vAlign w:val="bottom"/>
          </w:tcPr>
          <w:p w14:paraId="633F9D3C" w14:textId="7D1FBBA2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A4A7D" w:rsidRPr="00497A1F" w14:paraId="4749F35A" w14:textId="1A8000A2" w:rsidTr="00867CAD">
        <w:trPr>
          <w:trHeight w:val="345"/>
        </w:trPr>
        <w:tc>
          <w:tcPr>
            <w:tcW w:w="473" w:type="dxa"/>
            <w:shd w:val="clear" w:color="auto" w:fill="auto"/>
            <w:noWrap/>
            <w:hideMark/>
          </w:tcPr>
          <w:p w14:paraId="2C5D3396" w14:textId="06800535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04" w:type="dxa"/>
          </w:tcPr>
          <w:p w14:paraId="4C6AC7E7" w14:textId="0572C529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№4782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3A739D43" w14:textId="638C30C4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293" w:type="dxa"/>
            <w:shd w:val="clear" w:color="auto" w:fill="auto"/>
          </w:tcPr>
          <w:p w14:paraId="0064E41E" w14:textId="4441A0A4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98FFF08" w14:textId="77777777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6437AF38" w14:textId="35C4770F" w:rsidR="00AA4A7D" w:rsidRPr="00497A1F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vAlign w:val="bottom"/>
          </w:tcPr>
          <w:p w14:paraId="3BA507AA" w14:textId="31757951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A4A7D" w:rsidRPr="00497A1F" w14:paraId="4D69650B" w14:textId="4523E32B" w:rsidTr="00867CAD">
        <w:trPr>
          <w:trHeight w:val="345"/>
        </w:trPr>
        <w:tc>
          <w:tcPr>
            <w:tcW w:w="473" w:type="dxa"/>
            <w:shd w:val="clear" w:color="auto" w:fill="auto"/>
            <w:noWrap/>
          </w:tcPr>
          <w:p w14:paraId="054DCA3A" w14:textId="59806C43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04" w:type="dxa"/>
          </w:tcPr>
          <w:p w14:paraId="57D89B5C" w14:textId="3D29354F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№Б/Н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1442FB8" w14:textId="3AB26AC0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293" w:type="dxa"/>
            <w:shd w:val="clear" w:color="auto" w:fill="auto"/>
          </w:tcPr>
          <w:p w14:paraId="4FE76336" w14:textId="5E3F952E" w:rsidR="00AA4A7D" w:rsidRPr="004D13A1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AD5DF63" w14:textId="553B55A6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79E7D1D2" w14:textId="5F27B0D6" w:rsidR="00AA4A7D" w:rsidRPr="004D13A1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  <w:vAlign w:val="bottom"/>
          </w:tcPr>
          <w:p w14:paraId="0CCEBD5E" w14:textId="5E7F569C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4A7D" w:rsidRPr="00497A1F" w14:paraId="1273FBBE" w14:textId="72438355" w:rsidTr="00867CAD">
        <w:trPr>
          <w:trHeight w:val="345"/>
        </w:trPr>
        <w:tc>
          <w:tcPr>
            <w:tcW w:w="473" w:type="dxa"/>
            <w:shd w:val="clear" w:color="auto" w:fill="auto"/>
            <w:noWrap/>
            <w:hideMark/>
          </w:tcPr>
          <w:p w14:paraId="7B098EC5" w14:textId="03A4C12D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04" w:type="dxa"/>
          </w:tcPr>
          <w:p w14:paraId="70FDDFEE" w14:textId="1AB4E14C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№23-255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7AA47F33" w14:textId="2FC74CC6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поверхностный источник</w:t>
            </w:r>
          </w:p>
        </w:tc>
        <w:tc>
          <w:tcPr>
            <w:tcW w:w="1293" w:type="dxa"/>
            <w:shd w:val="clear" w:color="auto" w:fill="auto"/>
          </w:tcPr>
          <w:p w14:paraId="13B0B8BF" w14:textId="675BF604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DAC3C8B" w14:textId="77777777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539B936F" w14:textId="6C0E9C33" w:rsidR="00AA4A7D" w:rsidRPr="00497A1F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  <w:vAlign w:val="bottom"/>
          </w:tcPr>
          <w:p w14:paraId="231238F6" w14:textId="3A5D5D39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A4A7D" w:rsidRPr="00497A1F" w14:paraId="49E7B1C9" w14:textId="0D1FEA32" w:rsidTr="00867CAD">
        <w:trPr>
          <w:trHeight w:val="345"/>
        </w:trPr>
        <w:tc>
          <w:tcPr>
            <w:tcW w:w="473" w:type="dxa"/>
            <w:shd w:val="clear" w:color="auto" w:fill="auto"/>
            <w:noWrap/>
          </w:tcPr>
          <w:p w14:paraId="7D990E09" w14:textId="53FD2DC0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04" w:type="dxa"/>
          </w:tcPr>
          <w:p w14:paraId="3AAE0870" w14:textId="69D48536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№32-э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8E428EC" w14:textId="4FB26A13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293" w:type="dxa"/>
            <w:shd w:val="clear" w:color="auto" w:fill="auto"/>
          </w:tcPr>
          <w:p w14:paraId="0402A221" w14:textId="7CF99033" w:rsidR="00AA4A7D" w:rsidRPr="004D13A1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4128EE5" w14:textId="1D0865E3" w:rsidR="00AA4A7D" w:rsidRPr="00497A1F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0700EF44" w14:textId="5AB97CED" w:rsidR="00AA4A7D" w:rsidRPr="004D13A1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  <w:vAlign w:val="bottom"/>
          </w:tcPr>
          <w:p w14:paraId="1C6835D1" w14:textId="41407658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A4A7D" w:rsidRPr="00497A1F" w14:paraId="0292F31A" w14:textId="77777777" w:rsidTr="00867CAD">
        <w:trPr>
          <w:trHeight w:val="345"/>
        </w:trPr>
        <w:tc>
          <w:tcPr>
            <w:tcW w:w="473" w:type="dxa"/>
            <w:shd w:val="clear" w:color="auto" w:fill="auto"/>
            <w:noWrap/>
          </w:tcPr>
          <w:p w14:paraId="1155D87A" w14:textId="5A84DF3F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04" w:type="dxa"/>
          </w:tcPr>
          <w:p w14:paraId="255E8C00" w14:textId="19075019" w:rsidR="00AA4A7D" w:rsidRPr="00AA4A7D" w:rsidRDefault="00AA4A7D" w:rsidP="00AA4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72DA103" w14:textId="511AF658" w:rsidR="00AA4A7D" w:rsidRPr="00497A1F" w:rsidRDefault="00867CA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293" w:type="dxa"/>
            <w:shd w:val="clear" w:color="auto" w:fill="auto"/>
          </w:tcPr>
          <w:p w14:paraId="6C86AEBA" w14:textId="51F7939B" w:rsidR="00AA4A7D" w:rsidRPr="00A83F77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5EA1015" w14:textId="256AABCF" w:rsidR="00AA4A7D" w:rsidRPr="00142EE0" w:rsidRDefault="00AA4A7D" w:rsidP="00AA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7F77A880" w14:textId="236D8576" w:rsidR="00AA4A7D" w:rsidRPr="00A83F77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  <w:vAlign w:val="bottom"/>
          </w:tcPr>
          <w:p w14:paraId="2C884384" w14:textId="2D6CC4FA" w:rsidR="00AA4A7D" w:rsidRPr="007913B8" w:rsidRDefault="00867CAD" w:rsidP="00AA4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bookmarkEnd w:id="45"/>
    </w:tbl>
    <w:p w14:paraId="6D781835" w14:textId="77777777" w:rsidR="00576B97" w:rsidRPr="00DF5ED2" w:rsidRDefault="00576B97" w:rsidP="000A02F3">
      <w:pPr>
        <w:pStyle w:val="affc"/>
        <w:spacing w:after="0" w:line="240" w:lineRule="auto"/>
        <w:rPr>
          <w:b/>
          <w:sz w:val="16"/>
          <w:szCs w:val="16"/>
        </w:rPr>
      </w:pPr>
    </w:p>
    <w:p w14:paraId="0B13E445" w14:textId="05BC7547" w:rsidR="0062065C" w:rsidRDefault="00BE7D62" w:rsidP="000A02F3">
      <w:pPr>
        <w:pStyle w:val="affc"/>
        <w:spacing w:after="0" w:line="240" w:lineRule="auto"/>
        <w:rPr>
          <w:bCs/>
        </w:rPr>
      </w:pPr>
      <w:r w:rsidRPr="00BE7D62">
        <w:rPr>
          <w:b/>
        </w:rPr>
        <w:t>Вывод:</w:t>
      </w:r>
      <w:r w:rsidR="007913B8">
        <w:rPr>
          <w:b/>
        </w:rPr>
        <w:t xml:space="preserve"> </w:t>
      </w:r>
      <w:r w:rsidR="008C0FFC">
        <w:rPr>
          <w:bCs/>
        </w:rPr>
        <w:t xml:space="preserve">Состояние </w:t>
      </w:r>
      <w:r w:rsidR="00503809">
        <w:rPr>
          <w:bCs/>
        </w:rPr>
        <w:t xml:space="preserve">большинства </w:t>
      </w:r>
      <w:r w:rsidR="008C0FFC">
        <w:rPr>
          <w:bCs/>
        </w:rPr>
        <w:t xml:space="preserve">скважин удовлетворительное. </w:t>
      </w:r>
      <w:r w:rsidR="004A2DE0">
        <w:rPr>
          <w:bCs/>
        </w:rPr>
        <w:t>Износ водозаборных соору</w:t>
      </w:r>
      <w:r>
        <w:rPr>
          <w:bCs/>
        </w:rPr>
        <w:t>ж</w:t>
      </w:r>
      <w:r w:rsidR="004A2DE0">
        <w:rPr>
          <w:bCs/>
        </w:rPr>
        <w:t>ений</w:t>
      </w:r>
      <w:r>
        <w:rPr>
          <w:bCs/>
        </w:rPr>
        <w:t xml:space="preserve"> имеет </w:t>
      </w:r>
      <w:r w:rsidR="00197607">
        <w:rPr>
          <w:bCs/>
        </w:rPr>
        <w:t>средний</w:t>
      </w:r>
      <w:r>
        <w:rPr>
          <w:bCs/>
        </w:rPr>
        <w:t xml:space="preserve"> показатель.</w:t>
      </w:r>
    </w:p>
    <w:p w14:paraId="17FF994B" w14:textId="1F7AEEF2" w:rsidR="00FA4D25" w:rsidRPr="009A25C7" w:rsidRDefault="00F9609D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46" w:name="_Toc32759582"/>
      <w:bookmarkStart w:id="47" w:name="_Toc52232192"/>
      <w:bookmarkStart w:id="48" w:name="_Toc77901225"/>
      <w:r>
        <w:rPr>
          <w:b/>
          <w:szCs w:val="29"/>
        </w:rPr>
        <w:t>1.</w:t>
      </w:r>
      <w:r w:rsidR="00481145">
        <w:rPr>
          <w:b/>
          <w:szCs w:val="29"/>
        </w:rPr>
        <w:t>4</w:t>
      </w:r>
      <w:r>
        <w:rPr>
          <w:b/>
          <w:szCs w:val="29"/>
        </w:rPr>
        <w:t xml:space="preserve">.2.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</w:t>
      </w:r>
      <w:r w:rsidR="00AB5BC9" w:rsidRPr="009A25C7">
        <w:rPr>
          <w:b/>
          <w:szCs w:val="29"/>
        </w:rPr>
        <w:t>ечения нормативов качества воды</w:t>
      </w:r>
      <w:bookmarkEnd w:id="44"/>
      <w:bookmarkEnd w:id="46"/>
      <w:bookmarkEnd w:id="47"/>
      <w:bookmarkEnd w:id="48"/>
    </w:p>
    <w:p w14:paraId="753B1504" w14:textId="77777777" w:rsidR="00867CAD" w:rsidRDefault="00867CAD" w:rsidP="00867CAD">
      <w:pPr>
        <w:pStyle w:val="affc"/>
        <w:spacing w:after="0" w:line="240" w:lineRule="auto"/>
      </w:pPr>
      <w:r w:rsidRPr="00A570A8">
        <w:t xml:space="preserve">По состоянию на </w:t>
      </w:r>
      <w:r>
        <w:t>2020</w:t>
      </w:r>
      <w:r w:rsidRPr="00A570A8">
        <w:t xml:space="preserve"> год в </w:t>
      </w:r>
      <w:r>
        <w:t>сельском поселении</w:t>
      </w:r>
      <w:r w:rsidRPr="00A570A8">
        <w:t xml:space="preserve"> сооружени</w:t>
      </w:r>
      <w:r>
        <w:t>я</w:t>
      </w:r>
      <w:r w:rsidRPr="00A570A8">
        <w:t xml:space="preserve"> очистки и предварительной</w:t>
      </w:r>
      <w:r>
        <w:t xml:space="preserve"> подготовки воды состоит из:</w:t>
      </w:r>
    </w:p>
    <w:p w14:paraId="76A22752" w14:textId="75AC3BAD" w:rsidR="00867CAD" w:rsidRPr="002E6F28" w:rsidRDefault="00867CAD" w:rsidP="00D14A34">
      <w:pPr>
        <w:pStyle w:val="affc"/>
        <w:numPr>
          <w:ilvl w:val="0"/>
          <w:numId w:val="17"/>
        </w:numPr>
        <w:spacing w:after="0" w:line="240" w:lineRule="auto"/>
      </w:pPr>
      <w:r w:rsidRPr="002E6F28">
        <w:t xml:space="preserve">насосы марки КМ-160/20 (1 рабочий, 1 резервный) производительностью 160 </w:t>
      </w:r>
      <w:r>
        <w:t>куб.м</w:t>
      </w:r>
      <w:r w:rsidRPr="002E6F28">
        <w:t>/ч;</w:t>
      </w:r>
    </w:p>
    <w:p w14:paraId="45CB7225" w14:textId="77777777" w:rsidR="00867CAD" w:rsidRPr="002E6F28" w:rsidRDefault="00867CAD" w:rsidP="00D14A34">
      <w:pPr>
        <w:pStyle w:val="affc"/>
        <w:numPr>
          <w:ilvl w:val="0"/>
          <w:numId w:val="17"/>
        </w:numPr>
        <w:spacing w:after="0" w:line="240" w:lineRule="auto"/>
      </w:pPr>
      <w:r w:rsidRPr="002E6F28">
        <w:t>смеситель (2 шт.);</w:t>
      </w:r>
    </w:p>
    <w:p w14:paraId="28E6CAF0" w14:textId="77777777" w:rsidR="00867CAD" w:rsidRPr="002E6F28" w:rsidRDefault="00867CAD" w:rsidP="00D14A34">
      <w:pPr>
        <w:pStyle w:val="affc"/>
        <w:numPr>
          <w:ilvl w:val="0"/>
          <w:numId w:val="17"/>
        </w:numPr>
        <w:spacing w:after="0" w:line="240" w:lineRule="auto"/>
      </w:pPr>
      <w:r w:rsidRPr="002E6F28">
        <w:t>осветлитель (2 шт.);</w:t>
      </w:r>
    </w:p>
    <w:p w14:paraId="39041654" w14:textId="77777777" w:rsidR="00867CAD" w:rsidRPr="002E6F28" w:rsidRDefault="00867CAD" w:rsidP="00D14A34">
      <w:pPr>
        <w:pStyle w:val="affc"/>
        <w:numPr>
          <w:ilvl w:val="0"/>
          <w:numId w:val="17"/>
        </w:numPr>
        <w:spacing w:after="0" w:line="240" w:lineRule="auto"/>
      </w:pPr>
      <w:r w:rsidRPr="002E6F28">
        <w:t>скорые фильтры (4 шт.);</w:t>
      </w:r>
    </w:p>
    <w:p w14:paraId="6CD976BF" w14:textId="77777777" w:rsidR="00867CAD" w:rsidRPr="002E6F28" w:rsidRDefault="00867CAD" w:rsidP="00D14A34">
      <w:pPr>
        <w:pStyle w:val="affc"/>
        <w:numPr>
          <w:ilvl w:val="0"/>
          <w:numId w:val="17"/>
        </w:numPr>
        <w:spacing w:after="0" w:line="240" w:lineRule="auto"/>
      </w:pPr>
      <w:r w:rsidRPr="002E6F28">
        <w:t>реагентная установка (обеззараживание воды производится раствором хлорной извести);</w:t>
      </w:r>
    </w:p>
    <w:p w14:paraId="6DAD5C3E" w14:textId="684C07DF" w:rsidR="00867CAD" w:rsidRPr="002E6F28" w:rsidRDefault="00867CAD" w:rsidP="00D14A34">
      <w:pPr>
        <w:pStyle w:val="affc"/>
        <w:numPr>
          <w:ilvl w:val="0"/>
          <w:numId w:val="17"/>
        </w:numPr>
        <w:spacing w:after="0" w:line="240" w:lineRule="auto"/>
      </w:pPr>
      <w:r w:rsidRPr="002E6F28">
        <w:t xml:space="preserve">резервуар чистой воды ёмкостью 250 </w:t>
      </w:r>
      <w:r>
        <w:t>куб.м</w:t>
      </w:r>
      <w:r w:rsidRPr="002E6F28">
        <w:t xml:space="preserve"> (1 шт.).</w:t>
      </w:r>
    </w:p>
    <w:p w14:paraId="47A11F64" w14:textId="0282536D" w:rsidR="00ED29EA" w:rsidRPr="00F12378" w:rsidRDefault="00324225" w:rsidP="00324225">
      <w:pPr>
        <w:pStyle w:val="affc"/>
        <w:spacing w:after="0" w:line="240" w:lineRule="auto"/>
      </w:pPr>
      <w:r>
        <w:t xml:space="preserve">Данные проверки качества воды полностью соответствуют требованиям </w:t>
      </w:r>
      <w:r w:rsidR="003B5BCE">
        <w:t>СанПиН 2.1.4.1074-01</w:t>
      </w:r>
      <w:r w:rsidR="00F12378">
        <w:rPr>
          <w:rStyle w:val="afff6"/>
        </w:rPr>
        <w:footnoteReference w:id="1"/>
      </w:r>
      <w:r w:rsidR="00F12378" w:rsidRPr="00F12378">
        <w:t>.</w:t>
      </w:r>
    </w:p>
    <w:p w14:paraId="5A83716A" w14:textId="77777777" w:rsidR="007C21AD" w:rsidRDefault="007C21AD" w:rsidP="007C21AD">
      <w:pPr>
        <w:pStyle w:val="affc"/>
        <w:spacing w:after="0" w:line="240" w:lineRule="auto"/>
      </w:pPr>
      <w:r w:rsidRPr="00203657">
        <w:rPr>
          <w:b/>
          <w:bCs/>
        </w:rPr>
        <w:lastRenderedPageBreak/>
        <w:t>Вывод:</w:t>
      </w:r>
      <w:r w:rsidRPr="00F64CA2">
        <w:t xml:space="preserve"> </w:t>
      </w:r>
      <w:r>
        <w:t>Качество воды не превышает предельно допустимые показатели.</w:t>
      </w:r>
    </w:p>
    <w:p w14:paraId="5A1E2076" w14:textId="5DA95BD0" w:rsidR="00C83656" w:rsidRDefault="007C21AD" w:rsidP="00C83656">
      <w:pPr>
        <w:pStyle w:val="affc"/>
        <w:spacing w:after="0" w:line="240" w:lineRule="auto"/>
      </w:pPr>
      <w:r w:rsidRPr="000B3894">
        <w:t>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сохранения требуемых качеств воды.</w:t>
      </w:r>
      <w:bookmarkStart w:id="49" w:name="_Toc28001355"/>
      <w:bookmarkStart w:id="50" w:name="_Toc32759583"/>
      <w:bookmarkStart w:id="51" w:name="_Toc52232193"/>
      <w:bookmarkStart w:id="52" w:name="_Toc28001356"/>
    </w:p>
    <w:p w14:paraId="3CA13866" w14:textId="0B9D108C" w:rsidR="00B27C1C" w:rsidRPr="009A25C7" w:rsidRDefault="00B27C1C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53" w:name="_Toc77901226"/>
      <w:r>
        <w:rPr>
          <w:b/>
          <w:szCs w:val="29"/>
        </w:rPr>
        <w:t xml:space="preserve">1.4.3. </w:t>
      </w:r>
      <w:r w:rsidRPr="009A25C7">
        <w:rPr>
          <w:b/>
          <w:szCs w:val="29"/>
        </w:rPr>
        <w:t>Описание состояния и функционирования существующих насосных централизованных станций</w:t>
      </w:r>
      <w:bookmarkEnd w:id="49"/>
      <w:bookmarkEnd w:id="50"/>
      <w:bookmarkEnd w:id="51"/>
      <w:bookmarkEnd w:id="53"/>
    </w:p>
    <w:p w14:paraId="0FFD6EE9" w14:textId="5180B065" w:rsidR="00B27C1C" w:rsidRPr="00C335F3" w:rsidRDefault="00B27C1C" w:rsidP="00B27C1C">
      <w:pPr>
        <w:pStyle w:val="affc"/>
        <w:spacing w:after="0" w:line="240" w:lineRule="auto"/>
        <w:rPr>
          <w:b/>
          <w:bCs/>
        </w:rPr>
      </w:pPr>
      <w:r w:rsidRPr="00C335F3">
        <w:rPr>
          <w:b/>
          <w:bCs/>
        </w:rPr>
        <w:t>Насосное оборудование</w:t>
      </w:r>
      <w:r>
        <w:rPr>
          <w:b/>
          <w:bCs/>
        </w:rPr>
        <w:t xml:space="preserve"> водозаборных сооружениях</w:t>
      </w:r>
    </w:p>
    <w:p w14:paraId="0894898F" w14:textId="77777777" w:rsidR="00B27C1C" w:rsidRPr="008F1F5C" w:rsidRDefault="00B27C1C" w:rsidP="00B27C1C">
      <w:pPr>
        <w:pStyle w:val="affc"/>
        <w:spacing w:after="0" w:line="240" w:lineRule="auto"/>
      </w:pPr>
      <w:r>
        <w:t>Характеристика насосного оборудования водозаборных сооружений представлена в таблице 1.4.3.1.</w:t>
      </w:r>
    </w:p>
    <w:p w14:paraId="456DED2B" w14:textId="77777777" w:rsidR="00B27C1C" w:rsidRDefault="00B27C1C" w:rsidP="00B27C1C">
      <w:pPr>
        <w:pStyle w:val="affc"/>
        <w:spacing w:after="0" w:line="240" w:lineRule="auto"/>
        <w:ind w:firstLine="0"/>
      </w:pPr>
      <w:r>
        <w:t>Таблица 1.4.3.1. Характеристика насосного оборудования водозаборных сооружений</w:t>
      </w:r>
    </w:p>
    <w:p w14:paraId="253069A2" w14:textId="77777777" w:rsidR="00B27C1C" w:rsidRPr="000F75EA" w:rsidRDefault="00B27C1C" w:rsidP="00B27C1C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216"/>
        <w:gridCol w:w="2551"/>
        <w:gridCol w:w="2175"/>
        <w:gridCol w:w="1034"/>
        <w:gridCol w:w="925"/>
      </w:tblGrid>
      <w:tr w:rsidR="00867CAD" w:rsidRPr="00867CAD" w14:paraId="6E4D72AF" w14:textId="77777777" w:rsidTr="006562B7">
        <w:trPr>
          <w:trHeight w:val="20"/>
          <w:tblHeader/>
        </w:trPr>
        <w:tc>
          <w:tcPr>
            <w:tcW w:w="473" w:type="dxa"/>
            <w:shd w:val="clear" w:color="auto" w:fill="auto"/>
            <w:hideMark/>
          </w:tcPr>
          <w:p w14:paraId="4D512B9D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216" w:type="dxa"/>
            <w:shd w:val="clear" w:color="auto" w:fill="auto"/>
            <w:hideMark/>
          </w:tcPr>
          <w:p w14:paraId="3E0315FA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Номер/наименование источник водоснабжения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176EFFE6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насосного оборудования</w:t>
            </w:r>
          </w:p>
        </w:tc>
        <w:tc>
          <w:tcPr>
            <w:tcW w:w="2175" w:type="dxa"/>
            <w:shd w:val="clear" w:color="auto" w:fill="auto"/>
            <w:hideMark/>
          </w:tcPr>
          <w:p w14:paraId="185BD97F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 насосного оборудования</w:t>
            </w:r>
          </w:p>
        </w:tc>
        <w:tc>
          <w:tcPr>
            <w:tcW w:w="1034" w:type="dxa"/>
            <w:shd w:val="clear" w:color="auto" w:fill="auto"/>
            <w:hideMark/>
          </w:tcPr>
          <w:p w14:paraId="16B3A6CB" w14:textId="01EC5F22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Подача, куб. м./ч</w:t>
            </w:r>
          </w:p>
        </w:tc>
        <w:tc>
          <w:tcPr>
            <w:tcW w:w="925" w:type="dxa"/>
            <w:shd w:val="clear" w:color="auto" w:fill="auto"/>
            <w:hideMark/>
          </w:tcPr>
          <w:p w14:paraId="0512826E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Напор, м</w:t>
            </w:r>
          </w:p>
        </w:tc>
      </w:tr>
      <w:tr w:rsidR="00867CAD" w:rsidRPr="00867CAD" w14:paraId="0A48BA06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  <w:hideMark/>
          </w:tcPr>
          <w:p w14:paraId="13E5A943" w14:textId="7CC44DA3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</w:tcPr>
          <w:p w14:paraId="6C9B3027" w14:textId="4C593DF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№2740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8932695" w14:textId="77777777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603BD082" w14:textId="12BBD2AE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6-16-110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71BAF5C6" w14:textId="461D4485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2C739202" w14:textId="4A74DCA8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867CAD" w:rsidRPr="00867CAD" w14:paraId="3EC9AB9B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  <w:hideMark/>
          </w:tcPr>
          <w:p w14:paraId="23152DC1" w14:textId="5861D0B5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</w:tcPr>
          <w:p w14:paraId="7E891A14" w14:textId="3C38C8EA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BA70B7" w14:textId="77777777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47831BA2" w14:textId="4AAF58BE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0BC7F923" w14:textId="362D8F79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11AD5AAE" w14:textId="7EAFF3EE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67CAD" w:rsidRPr="00867CAD" w14:paraId="75E7B150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  <w:hideMark/>
          </w:tcPr>
          <w:p w14:paraId="59C935B2" w14:textId="35B01EB9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</w:tcPr>
          <w:p w14:paraId="171DC615" w14:textId="05D611C4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№652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44D3FD" w14:textId="2086CB34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2785923D" w14:textId="5B400F1C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6-16-110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A47F56B" w14:textId="6C011A0A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59ED9BF" w14:textId="5585336E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867CAD" w:rsidRPr="00867CAD" w14:paraId="286BF4D3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  <w:hideMark/>
          </w:tcPr>
          <w:p w14:paraId="548A3330" w14:textId="0E9E2C70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</w:tcPr>
          <w:p w14:paraId="54DA8C48" w14:textId="054058F5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№4782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4489CF" w14:textId="7EF510D1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6367BA5D" w14:textId="1CFD3E61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1D657EC5" w14:textId="14C5A542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59BCFE24" w14:textId="5970ED59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67CAD" w:rsidRPr="00867CAD" w14:paraId="77F1E55D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</w:tcPr>
          <w:p w14:paraId="509C0C62" w14:textId="6CCBF32C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</w:tcPr>
          <w:p w14:paraId="0D93DB41" w14:textId="1B431ABC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№Б/Н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4F034F" w14:textId="19859E41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7E3EDE76" w14:textId="7E174F8A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Ручеёк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CE9634E" w14:textId="6F252652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0938CB7" w14:textId="464DC122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7CAD" w:rsidRPr="00867CAD" w14:paraId="38D258C1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  <w:hideMark/>
          </w:tcPr>
          <w:p w14:paraId="15F928B5" w14:textId="2503297F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</w:tcPr>
          <w:p w14:paraId="129B6E6A" w14:textId="619C770C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№23-255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FE796FF" w14:textId="5BFED753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2298A136" w14:textId="1E4560EC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Ручеёк</w:t>
            </w:r>
          </w:p>
        </w:tc>
        <w:tc>
          <w:tcPr>
            <w:tcW w:w="1034" w:type="dxa"/>
            <w:shd w:val="clear" w:color="auto" w:fill="auto"/>
            <w:noWrap/>
          </w:tcPr>
          <w:p w14:paraId="546D4FBC" w14:textId="39B1D102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5" w:type="dxa"/>
            <w:shd w:val="clear" w:color="auto" w:fill="auto"/>
            <w:noWrap/>
          </w:tcPr>
          <w:p w14:paraId="0098C534" w14:textId="351150D6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7CAD" w:rsidRPr="00867CAD" w14:paraId="6450F926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</w:tcPr>
          <w:p w14:paraId="78A3AD77" w14:textId="27641640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</w:tcPr>
          <w:p w14:paraId="3A42A7C4" w14:textId="10DB43DE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№32-э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A2AD5A8" w14:textId="7D18954C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48536480" w14:textId="3A5B16F0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Ручеёк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2434D81" w14:textId="754C2FC8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2B0120E3" w14:textId="441601CE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7CAD" w:rsidRPr="00214D93" w14:paraId="1C536529" w14:textId="77777777" w:rsidTr="00867CAD">
        <w:trPr>
          <w:trHeight w:val="20"/>
        </w:trPr>
        <w:tc>
          <w:tcPr>
            <w:tcW w:w="473" w:type="dxa"/>
            <w:shd w:val="clear" w:color="auto" w:fill="auto"/>
            <w:noWrap/>
          </w:tcPr>
          <w:p w14:paraId="0305AEA3" w14:textId="465C8613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</w:tcPr>
          <w:p w14:paraId="0C095ABD" w14:textId="46C768E6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EACEFD" w14:textId="33246FC2" w:rsidR="00867CAD" w:rsidRPr="00867CAD" w:rsidRDefault="00867CAD" w:rsidP="0086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1413B7F0" w14:textId="277E3E8D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Ручеёк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3843C4A" w14:textId="746BF84F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1309D560" w14:textId="6C8446B0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14:paraId="17C3B33C" w14:textId="77777777" w:rsidR="00B27C1C" w:rsidRPr="002F70A2" w:rsidRDefault="00B27C1C" w:rsidP="00B27C1C">
      <w:pPr>
        <w:pStyle w:val="affc"/>
        <w:spacing w:after="0" w:line="240" w:lineRule="auto"/>
        <w:rPr>
          <w:sz w:val="16"/>
          <w:szCs w:val="16"/>
        </w:rPr>
      </w:pPr>
    </w:p>
    <w:p w14:paraId="49BFCFF3" w14:textId="77777777" w:rsidR="00B27C1C" w:rsidRPr="00B01A87" w:rsidRDefault="00B27C1C" w:rsidP="00B27C1C">
      <w:pPr>
        <w:pStyle w:val="affc"/>
        <w:spacing w:after="0" w:line="240" w:lineRule="auto"/>
      </w:pPr>
      <w:r>
        <w:rPr>
          <w:b/>
          <w:bCs/>
        </w:rPr>
        <w:t xml:space="preserve">Вывод: </w:t>
      </w:r>
      <w:r w:rsidRPr="00B01A87">
        <w:t xml:space="preserve">Насосное оборудование находится в рабочем состоянии и </w:t>
      </w:r>
      <w:r>
        <w:t>имеет удовлетворительный износ.</w:t>
      </w:r>
    </w:p>
    <w:p w14:paraId="4616BECB" w14:textId="40A9CA8C" w:rsidR="002D227D" w:rsidRDefault="001D0866" w:rsidP="00F265D4">
      <w:pPr>
        <w:pStyle w:val="affc"/>
        <w:spacing w:after="0" w:line="240" w:lineRule="auto"/>
        <w:rPr>
          <w:b/>
          <w:bCs/>
        </w:rPr>
      </w:pPr>
      <w:r>
        <w:rPr>
          <w:b/>
          <w:bCs/>
        </w:rPr>
        <w:t>Насосные</w:t>
      </w:r>
      <w:r w:rsidR="002D227D" w:rsidRPr="002D227D">
        <w:rPr>
          <w:b/>
          <w:bCs/>
        </w:rPr>
        <w:t xml:space="preserve"> станции</w:t>
      </w:r>
      <w:r w:rsidR="007913B8">
        <w:rPr>
          <w:b/>
          <w:bCs/>
        </w:rPr>
        <w:t xml:space="preserve"> второго подъема</w:t>
      </w:r>
    </w:p>
    <w:p w14:paraId="0F39B895" w14:textId="76E79E41" w:rsidR="00D70BE3" w:rsidRDefault="00E46134" w:rsidP="00186DEE">
      <w:pPr>
        <w:pStyle w:val="affc"/>
        <w:spacing w:after="0" w:line="240" w:lineRule="auto"/>
      </w:pPr>
      <w:r>
        <w:t xml:space="preserve">На территории </w:t>
      </w:r>
      <w:r w:rsidR="00CC101B">
        <w:t>сельского</w:t>
      </w:r>
      <w:r>
        <w:t xml:space="preserve"> поселения представлен</w:t>
      </w:r>
      <w:r w:rsidR="00867CAD">
        <w:t>о</w:t>
      </w:r>
      <w:r>
        <w:t xml:space="preserve"> </w:t>
      </w:r>
      <w:r w:rsidR="00867CAD">
        <w:t>6</w:t>
      </w:r>
      <w:r>
        <w:t xml:space="preserve"> </w:t>
      </w:r>
      <w:r w:rsidR="001D0866">
        <w:t>насосн</w:t>
      </w:r>
      <w:r w:rsidR="00867CAD">
        <w:t>ых</w:t>
      </w:r>
      <w:r w:rsidR="001D0866">
        <w:t xml:space="preserve"> </w:t>
      </w:r>
      <w:r>
        <w:t>станци</w:t>
      </w:r>
      <w:r w:rsidR="00867CAD">
        <w:t>й</w:t>
      </w:r>
      <w:r w:rsidR="00FD2CDB">
        <w:t xml:space="preserve"> второго подъема</w:t>
      </w:r>
      <w:r>
        <w:t>.</w:t>
      </w:r>
    </w:p>
    <w:p w14:paraId="17F4BD4E" w14:textId="79CCD9C0" w:rsidR="00186DEE" w:rsidRDefault="00186DEE" w:rsidP="00186DEE">
      <w:pPr>
        <w:pStyle w:val="affc"/>
        <w:spacing w:after="0" w:line="240" w:lineRule="auto"/>
      </w:pPr>
      <w:r>
        <w:t xml:space="preserve">Характеристика </w:t>
      </w:r>
      <w:r w:rsidR="003555A1">
        <w:t>станци</w:t>
      </w:r>
      <w:r w:rsidR="00DB7EB9">
        <w:t>и</w:t>
      </w:r>
      <w:r w:rsidR="004440F4">
        <w:t xml:space="preserve"> второго подъема</w:t>
      </w:r>
      <w:r>
        <w:t xml:space="preserve"> представлен</w:t>
      </w:r>
      <w:r w:rsidR="004440F4">
        <w:t>ы</w:t>
      </w:r>
      <w:r>
        <w:t xml:space="preserve"> в таблице 1.4.3.2.</w:t>
      </w:r>
    </w:p>
    <w:p w14:paraId="220DC331" w14:textId="52301487" w:rsidR="00186DEE" w:rsidRDefault="00186DEE" w:rsidP="008B6547">
      <w:pPr>
        <w:pStyle w:val="affc"/>
        <w:spacing w:after="0" w:line="240" w:lineRule="auto"/>
        <w:ind w:firstLine="0"/>
      </w:pPr>
      <w:r>
        <w:t xml:space="preserve">Таблица 1.4.3.2. </w:t>
      </w:r>
      <w:r w:rsidR="003E686A" w:rsidRPr="003E686A">
        <w:t>Характеристика станци</w:t>
      </w:r>
      <w:r w:rsidR="00DB7EB9">
        <w:t>и</w:t>
      </w:r>
      <w:r w:rsidR="003E686A" w:rsidRPr="003E686A">
        <w:t xml:space="preserve"> второго </w:t>
      </w:r>
      <w:r w:rsidR="003E686A" w:rsidRPr="00D70BE3">
        <w:rPr>
          <w:bCs/>
        </w:rPr>
        <w:t>подъема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73"/>
        <w:gridCol w:w="3472"/>
        <w:gridCol w:w="1694"/>
        <w:gridCol w:w="1411"/>
        <w:gridCol w:w="1272"/>
        <w:gridCol w:w="1034"/>
      </w:tblGrid>
      <w:tr w:rsidR="00867CAD" w:rsidRPr="00867CAD" w14:paraId="70A9F603" w14:textId="77777777" w:rsidTr="003F30BD">
        <w:trPr>
          <w:trHeight w:val="20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1D9B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A47D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3FCD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86FF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B136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Номинальный напор, м.в.ст.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56E2" w14:textId="77777777" w:rsidR="00867CAD" w:rsidRPr="00867CAD" w:rsidRDefault="00867CAD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подача, куб.м./ч</w:t>
            </w:r>
          </w:p>
        </w:tc>
      </w:tr>
      <w:tr w:rsidR="00867CAD" w:rsidRPr="00867CAD" w14:paraId="2FBCA902" w14:textId="77777777" w:rsidTr="003F30B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D018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FE0F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Полетаевская,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8161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20/30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50B6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343B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744F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7CAD" w:rsidRPr="00867CAD" w14:paraId="6AFD9255" w14:textId="77777777" w:rsidTr="003F30B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6EF1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FCC0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Полетаевская, 46а (подвал дома)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2C7C" w14:textId="0B30FBF2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8FFA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3845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8FB9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67CAD" w:rsidRPr="00867CAD" w14:paraId="75F12D97" w14:textId="77777777" w:rsidTr="003F30B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B6D3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7E83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Молодёжная,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5AD5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20/30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5ECA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5B2D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A77D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7CAD" w:rsidRPr="00867CAD" w14:paraId="1FB543B6" w14:textId="77777777" w:rsidTr="003F30B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E920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406C" w14:textId="7A6B8DEF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«Белая будка» по ул. Полетаевск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5A3B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80-65-160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71F6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ACC1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3F67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67CAD" w:rsidRPr="00867CAD" w14:paraId="559F99C0" w14:textId="77777777" w:rsidTr="003F30B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692C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7E79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 в здании котельной №1 по ул. Пионерская,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B85C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20/30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5113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33D3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EB0A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7CAD" w:rsidRPr="00867CAD" w14:paraId="105CB3DD" w14:textId="77777777" w:rsidTr="003F30B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40A7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21B4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Северная, 64 (подвал дома)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EAD4" w14:textId="77777777" w:rsidR="00867CAD" w:rsidRPr="00867CAD" w:rsidRDefault="00867CAD" w:rsidP="0086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Wilo MHI-804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AB32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7163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9CBB" w14:textId="77777777" w:rsidR="00867CAD" w:rsidRPr="00867CAD" w:rsidRDefault="00867CAD" w:rsidP="00867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731BABFF" w14:textId="2635CA97" w:rsidR="008B6547" w:rsidRPr="001D2121" w:rsidRDefault="001D2121" w:rsidP="001D2121">
      <w:pPr>
        <w:pStyle w:val="affc"/>
        <w:spacing w:after="0" w:line="240" w:lineRule="auto"/>
      </w:pPr>
      <w:r w:rsidRPr="001D2121">
        <w:lastRenderedPageBreak/>
        <w:t>На территории поселения действуют водонапорные башни объемом 6куб.м.</w:t>
      </w:r>
    </w:p>
    <w:p w14:paraId="249B03EB" w14:textId="13FA175A" w:rsidR="00AB5BC9" w:rsidRPr="009A25C7" w:rsidRDefault="00F9609D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54" w:name="_Toc32759584"/>
      <w:bookmarkStart w:id="55" w:name="_Toc52232194"/>
      <w:bookmarkStart w:id="56" w:name="_Toc77901227"/>
      <w:r>
        <w:rPr>
          <w:b/>
          <w:szCs w:val="29"/>
        </w:rPr>
        <w:t>1.</w:t>
      </w:r>
      <w:r w:rsidR="00481145">
        <w:rPr>
          <w:b/>
          <w:szCs w:val="29"/>
        </w:rPr>
        <w:t>4</w:t>
      </w:r>
      <w:r>
        <w:rPr>
          <w:b/>
          <w:szCs w:val="29"/>
        </w:rPr>
        <w:t xml:space="preserve">.4.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состояния и функционирования водопровод</w:t>
      </w:r>
      <w:r w:rsidR="00AB5BC9" w:rsidRPr="009A25C7">
        <w:rPr>
          <w:b/>
          <w:szCs w:val="29"/>
        </w:rPr>
        <w:t>ных сетей систем водоснабжения</w:t>
      </w:r>
      <w:bookmarkEnd w:id="52"/>
      <w:bookmarkEnd w:id="54"/>
      <w:bookmarkEnd w:id="55"/>
      <w:bookmarkEnd w:id="56"/>
    </w:p>
    <w:p w14:paraId="33284843" w14:textId="77777777" w:rsidR="00CD2CDB" w:rsidRPr="00FD2CDB" w:rsidRDefault="00B51F64" w:rsidP="0047468E">
      <w:pPr>
        <w:pStyle w:val="affc"/>
        <w:spacing w:after="0" w:line="240" w:lineRule="auto"/>
      </w:pPr>
      <w:r w:rsidRPr="00FD2CDB">
        <w:t xml:space="preserve">Структура схемы сетей водоснабжения </w:t>
      </w:r>
      <w:r w:rsidR="00FC5B97" w:rsidRPr="00FD2CDB">
        <w:t>п</w:t>
      </w:r>
      <w:r w:rsidRPr="00FD2CDB">
        <w:t xml:space="preserve">оселения представлена </w:t>
      </w:r>
      <w:r w:rsidR="0061072B" w:rsidRPr="00FD2CDB">
        <w:t>закольцованным</w:t>
      </w:r>
      <w:r w:rsidRPr="00FD2CDB">
        <w:t xml:space="preserve"> </w:t>
      </w:r>
      <w:r w:rsidR="008509F8" w:rsidRPr="00FD2CDB">
        <w:t xml:space="preserve">и тупиковым </w:t>
      </w:r>
      <w:r w:rsidRPr="00FD2CDB">
        <w:t xml:space="preserve">типом сетей, соответствующим </w:t>
      </w:r>
      <w:r w:rsidR="006B6C65" w:rsidRPr="00FD2CDB">
        <w:t>2</w:t>
      </w:r>
      <w:r w:rsidRPr="00FD2CDB">
        <w:t xml:space="preserve">-й категории надежности водоснабжения населенного пункта с численностью населения </w:t>
      </w:r>
      <w:r w:rsidR="001B0632" w:rsidRPr="00FD2CDB">
        <w:t xml:space="preserve">от </w:t>
      </w:r>
      <w:r w:rsidR="006B6C65" w:rsidRPr="00FD2CDB">
        <w:t>5</w:t>
      </w:r>
      <w:r w:rsidR="001B0632" w:rsidRPr="00FD2CDB">
        <w:t xml:space="preserve"> до </w:t>
      </w:r>
      <w:r w:rsidR="004438E8" w:rsidRPr="00FD2CDB">
        <w:t>5</w:t>
      </w:r>
      <w:r w:rsidR="006B6C65" w:rsidRPr="00FD2CDB">
        <w:t>0</w:t>
      </w:r>
      <w:r w:rsidRPr="00FD2CDB">
        <w:t>тыс. чел.</w:t>
      </w:r>
    </w:p>
    <w:p w14:paraId="0BBF93AF" w14:textId="77777777" w:rsidR="000D540D" w:rsidRDefault="00B51F64" w:rsidP="000D540D">
      <w:pPr>
        <w:pStyle w:val="affc"/>
        <w:spacing w:after="0" w:line="240" w:lineRule="auto"/>
      </w:pPr>
      <w:r w:rsidRPr="00FD2CDB">
        <w:t xml:space="preserve">Такие сети водоснабжения,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водоснабжения. </w:t>
      </w:r>
      <w:r w:rsidR="00E9769C" w:rsidRPr="00FD2CDB">
        <w:t>Материал труб хозяйственно-питьевого водоснабжения: сталь</w:t>
      </w:r>
      <w:r w:rsidR="00235CBB" w:rsidRPr="00FD2CDB">
        <w:t>,</w:t>
      </w:r>
      <w:r w:rsidR="004438E8" w:rsidRPr="00FD2CDB">
        <w:t xml:space="preserve"> полиэтилен</w:t>
      </w:r>
      <w:r w:rsidR="009C08E1" w:rsidRPr="00FD2CDB">
        <w:t>, чугун</w:t>
      </w:r>
      <w:r w:rsidR="00235CBB" w:rsidRPr="00FD2CDB">
        <w:t xml:space="preserve"> </w:t>
      </w:r>
      <w:r w:rsidR="00E9769C" w:rsidRPr="00FD2CDB">
        <w:t>принят на основании СНиП</w:t>
      </w:r>
      <w:r w:rsidR="002976D9" w:rsidRPr="00FD2CDB">
        <w:rPr>
          <w:rStyle w:val="afff6"/>
        </w:rPr>
        <w:footnoteReference w:id="2"/>
      </w:r>
      <w:r w:rsidR="00E9769C" w:rsidRPr="00FD2CDB">
        <w:t>.</w:t>
      </w:r>
      <w:r w:rsidR="00CC2405" w:rsidRPr="00FD2CDB">
        <w:t xml:space="preserve"> Прокладка – подземная.</w:t>
      </w:r>
      <w:r w:rsidR="00412209" w:rsidRPr="00FD2CDB">
        <w:t xml:space="preserve"> </w:t>
      </w:r>
      <w:r w:rsidR="00E75445" w:rsidRPr="00FD2CDB">
        <w:t>Глубина прокладки трубопроводов составляет 2,2 – 3,0 м.</w:t>
      </w:r>
      <w:r w:rsidR="00450295" w:rsidRPr="00FD2CDB">
        <w:t xml:space="preserve"> </w:t>
      </w:r>
    </w:p>
    <w:p w14:paraId="0CE25BF5" w14:textId="77777777" w:rsidR="000D540D" w:rsidRPr="000D540D" w:rsidRDefault="000D540D" w:rsidP="000D540D">
      <w:pPr>
        <w:pStyle w:val="affc"/>
        <w:spacing w:after="0" w:line="240" w:lineRule="auto"/>
      </w:pPr>
      <w:r w:rsidRPr="000D540D">
        <w:t>В п. Полетаево централизованная система выполнена закольцованной схемой, на некоторых участках тупиковая. Средний износ сетей водоснабжения составляет 75%. Основной удельный вес трубопроводов исполнен из металла – 70%. Половина системы выполнена в диаметре от 63 до 100 мм. Компенсаторы и подвижные стыковые соединения при подземной прокладке трубопроводов располагаются в колодцах.</w:t>
      </w:r>
    </w:p>
    <w:p w14:paraId="62EE7941" w14:textId="77777777" w:rsidR="000D540D" w:rsidRPr="000D540D" w:rsidRDefault="000D540D" w:rsidP="000D540D">
      <w:pPr>
        <w:pStyle w:val="affc"/>
        <w:spacing w:after="0" w:line="240" w:lineRule="auto"/>
      </w:pPr>
      <w:r w:rsidRPr="000D540D">
        <w:t>Водопровод в п. Витаминный состоит из пластмассовой трубы диаметром 100мм – 250м, диаметром 63 мм – 4850м.</w:t>
      </w:r>
    </w:p>
    <w:p w14:paraId="71AE95BE" w14:textId="77777777" w:rsidR="000D540D" w:rsidRPr="000D540D" w:rsidRDefault="000D540D" w:rsidP="000D540D">
      <w:pPr>
        <w:pStyle w:val="affc"/>
        <w:spacing w:after="0" w:line="240" w:lineRule="auto"/>
      </w:pPr>
      <w:r w:rsidRPr="000D540D">
        <w:t xml:space="preserve">В д. Бутаки водопровод состоит из пластмассовой трубы диметром 100мм – 1880м, диметром 63 мм – 1910 м, диметром 40 мм -140м, линия транспортировки -3000 метров, диаметр – 100 мм. </w:t>
      </w:r>
    </w:p>
    <w:p w14:paraId="51B37FC6" w14:textId="543DF847" w:rsidR="000D540D" w:rsidRPr="000D540D" w:rsidRDefault="000D540D" w:rsidP="000D540D">
      <w:pPr>
        <w:pStyle w:val="affc"/>
        <w:spacing w:after="0" w:line="240" w:lineRule="auto"/>
      </w:pPr>
      <w:r w:rsidRPr="000D540D">
        <w:t>п. Полетаево – 2</w:t>
      </w:r>
      <w:r w:rsidR="00E80DAA">
        <w:t>,</w:t>
      </w:r>
      <w:r w:rsidRPr="000D540D">
        <w:t xml:space="preserve"> протяженность общая составляет 2531 метров диаметром от 75 до 200мм, чугун. </w:t>
      </w:r>
    </w:p>
    <w:p w14:paraId="6E39C28B" w14:textId="77777777" w:rsidR="000D540D" w:rsidRPr="000D540D" w:rsidRDefault="000D540D" w:rsidP="000D540D">
      <w:pPr>
        <w:pStyle w:val="affc"/>
        <w:spacing w:after="0" w:line="240" w:lineRule="auto"/>
      </w:pPr>
      <w:r w:rsidRPr="000D540D">
        <w:t>с. Чипышево – разводящие сети – 5000 метров, диаметр – 50мм, 80мм, 100мм, колодцы – 33 единицы, колонки водоразборные – 12 единиц.</w:t>
      </w:r>
    </w:p>
    <w:p w14:paraId="311C567A" w14:textId="4F914EA8" w:rsidR="003D4F55" w:rsidRDefault="00872377" w:rsidP="000D540D">
      <w:pPr>
        <w:pStyle w:val="affc"/>
        <w:spacing w:after="0" w:line="240" w:lineRule="auto"/>
      </w:pPr>
      <w:r w:rsidRPr="006A7C80">
        <w:rPr>
          <w:b/>
          <w:bCs/>
        </w:rPr>
        <w:t>Вывод:</w:t>
      </w:r>
      <w:r w:rsidR="002E0B82" w:rsidRPr="006A7C80">
        <w:rPr>
          <w:b/>
          <w:bCs/>
        </w:rPr>
        <w:t xml:space="preserve"> </w:t>
      </w:r>
      <w:r w:rsidR="008930AF" w:rsidRPr="006A7C80">
        <w:t xml:space="preserve">Сети водоснабжения находятся в </w:t>
      </w:r>
      <w:r w:rsidR="0067776E">
        <w:t>не</w:t>
      </w:r>
      <w:r w:rsidR="008930AF" w:rsidRPr="006A7C80">
        <w:t>удовлетворительном состоянии.</w:t>
      </w:r>
      <w:r w:rsidR="002E0B82" w:rsidRPr="006A7C80">
        <w:t xml:space="preserve"> </w:t>
      </w:r>
      <w:r w:rsidR="004261AE" w:rsidRPr="006A7C80">
        <w:t>Наибольший износ сетей приходится на уличные водопроводные сети. Значительны объемы потерь, утечек водопроводной воды, вызванные износ</w:t>
      </w:r>
      <w:r w:rsidR="006A7C80" w:rsidRPr="006A7C80">
        <w:t>ом</w:t>
      </w:r>
      <w:r w:rsidR="004261AE" w:rsidRPr="006A7C80">
        <w:t xml:space="preserve"> сетей.</w:t>
      </w:r>
    </w:p>
    <w:p w14:paraId="355C8E4C" w14:textId="0F7FB3AB" w:rsidR="004261AE" w:rsidRPr="00576A16" w:rsidRDefault="004261AE" w:rsidP="004C57E1">
      <w:pPr>
        <w:pStyle w:val="affc"/>
        <w:spacing w:after="0" w:line="240" w:lineRule="auto"/>
      </w:pPr>
      <w:r w:rsidRPr="006A7C80">
        <w:t xml:space="preserve">Для профилактики возникновения аварий и утечек на сетях водопровода и для уменьшения объемов потерь проводится своевременная замена </w:t>
      </w:r>
      <w:r w:rsidR="00CC2405" w:rsidRPr="006A7C80">
        <w:t>запорно-регулирующей</w:t>
      </w:r>
      <w:r w:rsidRPr="006A7C80">
        <w:t xml:space="preserve"> арматуры и водопроводных сетей с истекшим эксплуатационным ресурсом.</w:t>
      </w:r>
    </w:p>
    <w:p w14:paraId="78E87CD6" w14:textId="24311FC8" w:rsidR="002F70A2" w:rsidRPr="009A25C7" w:rsidRDefault="002F70A2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57" w:name="_Toc28001357"/>
      <w:bookmarkStart w:id="58" w:name="_Toc32759585"/>
      <w:bookmarkStart w:id="59" w:name="_Toc52232195"/>
      <w:bookmarkStart w:id="60" w:name="_Toc77901228"/>
      <w:bookmarkStart w:id="61" w:name="_Toc28001358"/>
      <w:bookmarkStart w:id="62" w:name="_Toc32759586"/>
      <w:r>
        <w:rPr>
          <w:b/>
          <w:szCs w:val="29"/>
        </w:rPr>
        <w:t xml:space="preserve">1.4.5. </w:t>
      </w:r>
      <w:r w:rsidRPr="009A25C7">
        <w:rPr>
          <w:b/>
          <w:szCs w:val="29"/>
        </w:rPr>
        <w:t xml:space="preserve">Описание существующих технических и технологических проблем, возникающих при водоснабжении </w:t>
      </w:r>
      <w:r w:rsidR="00CC101B">
        <w:rPr>
          <w:b/>
          <w:szCs w:val="29"/>
        </w:rPr>
        <w:t>сельского</w:t>
      </w:r>
      <w:r w:rsidRPr="009A25C7">
        <w:rPr>
          <w:b/>
          <w:szCs w:val="29"/>
        </w:rPr>
        <w:t xml:space="preserve"> поселения</w:t>
      </w:r>
      <w:bookmarkEnd w:id="57"/>
      <w:bookmarkEnd w:id="58"/>
      <w:r>
        <w:rPr>
          <w:b/>
          <w:szCs w:val="29"/>
        </w:rPr>
        <w:t xml:space="preserve">, </w:t>
      </w:r>
      <w:r w:rsidRPr="00F9609D">
        <w:rPr>
          <w:b/>
          <w:szCs w:val="29"/>
        </w:rPr>
        <w:t xml:space="preserve">анализ исполнения предписаний органов, осуществляющих государственный </w:t>
      </w:r>
      <w:r w:rsidRPr="00F9609D">
        <w:rPr>
          <w:b/>
          <w:szCs w:val="29"/>
        </w:rPr>
        <w:lastRenderedPageBreak/>
        <w:t>надзор, муниципальный контроль, об устранении нарушений, влияющих на качество и безопасность воды</w:t>
      </w:r>
      <w:bookmarkEnd w:id="59"/>
      <w:bookmarkEnd w:id="60"/>
    </w:p>
    <w:p w14:paraId="0A0A0BF7" w14:textId="77777777" w:rsidR="002F70A2" w:rsidRPr="00A95351" w:rsidRDefault="002F70A2" w:rsidP="002F70A2">
      <w:pPr>
        <w:pStyle w:val="affc"/>
        <w:spacing w:after="0" w:line="240" w:lineRule="auto"/>
      </w:pPr>
      <w:bookmarkStart w:id="63" w:name="_Hlk497298751"/>
      <w:r w:rsidRPr="00A95351">
        <w:t>Основными технологическими проблемами являются:</w:t>
      </w:r>
    </w:p>
    <w:p w14:paraId="750482C4" w14:textId="77777777" w:rsidR="007C4F4C" w:rsidRDefault="00456A18" w:rsidP="00D14A34">
      <w:pPr>
        <w:pStyle w:val="affc"/>
        <w:numPr>
          <w:ilvl w:val="0"/>
          <w:numId w:val="14"/>
        </w:numPr>
        <w:spacing w:after="0" w:line="240" w:lineRule="auto"/>
      </w:pPr>
      <w:r>
        <w:t>высокий</w:t>
      </w:r>
      <w:r w:rsidR="002F70A2">
        <w:t xml:space="preserve"> </w:t>
      </w:r>
      <w:r w:rsidR="007C4F4C">
        <w:t>износ сетей водоснабжения;</w:t>
      </w:r>
    </w:p>
    <w:p w14:paraId="4CF61A8E" w14:textId="623B1961" w:rsidR="002F70A2" w:rsidRPr="00A95351" w:rsidRDefault="007C4F4C" w:rsidP="00D14A34">
      <w:pPr>
        <w:pStyle w:val="affc"/>
        <w:numPr>
          <w:ilvl w:val="0"/>
          <w:numId w:val="14"/>
        </w:numPr>
        <w:spacing w:after="0" w:line="240" w:lineRule="auto"/>
      </w:pPr>
      <w:r>
        <w:t>средний износ основного оборудования источников водоснабжения</w:t>
      </w:r>
      <w:r w:rsidR="008B7DB9">
        <w:t>.</w:t>
      </w:r>
    </w:p>
    <w:bookmarkEnd w:id="63"/>
    <w:p w14:paraId="1A280218" w14:textId="2384503D" w:rsidR="002F70A2" w:rsidRDefault="002F70A2" w:rsidP="002F70A2">
      <w:pPr>
        <w:pStyle w:val="affc"/>
        <w:spacing w:after="0" w:line="240" w:lineRule="auto"/>
      </w:pPr>
      <w:r w:rsidRPr="007270A0">
        <w:t>Предписания органов, осуществляющих государственный надзор</w:t>
      </w:r>
      <w:r>
        <w:t xml:space="preserve"> и</w:t>
      </w:r>
      <w:r w:rsidRPr="007270A0">
        <w:t xml:space="preserve"> муниципальный контроль,</w:t>
      </w:r>
      <w:r>
        <w:t xml:space="preserve"> отсутствуют</w:t>
      </w:r>
      <w:r w:rsidR="00B46D0D">
        <w:t>.</w:t>
      </w:r>
    </w:p>
    <w:p w14:paraId="2AF06631" w14:textId="31796BC4" w:rsidR="00FA4D25" w:rsidRPr="009A25C7" w:rsidRDefault="00F9609D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64" w:name="_Toc52232196"/>
      <w:bookmarkStart w:id="65" w:name="_Toc77901229"/>
      <w:r>
        <w:rPr>
          <w:b/>
          <w:szCs w:val="29"/>
        </w:rPr>
        <w:t>1.</w:t>
      </w:r>
      <w:r w:rsidR="00481145">
        <w:rPr>
          <w:b/>
          <w:szCs w:val="29"/>
        </w:rPr>
        <w:t>4</w:t>
      </w:r>
      <w:r>
        <w:rPr>
          <w:b/>
          <w:szCs w:val="29"/>
        </w:rPr>
        <w:t xml:space="preserve">.6.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централизованной системы горячего водоснабжения с использованием закрытых систем горячего водоснабжения</w:t>
      </w:r>
      <w:bookmarkEnd w:id="61"/>
      <w:bookmarkEnd w:id="62"/>
      <w:bookmarkEnd w:id="64"/>
      <w:bookmarkEnd w:id="65"/>
    </w:p>
    <w:p w14:paraId="69572D83" w14:textId="411A98AB" w:rsidR="00D378DB" w:rsidRPr="00D378DB" w:rsidRDefault="00862295" w:rsidP="00D378DB">
      <w:pPr>
        <w:pStyle w:val="affc"/>
        <w:spacing w:after="0" w:line="240" w:lineRule="auto"/>
      </w:pPr>
      <w:bookmarkStart w:id="66" w:name="_Toc28001359"/>
      <w:bookmarkStart w:id="67" w:name="_Toc32758691"/>
      <w:bookmarkStart w:id="68" w:name="_Toc32759587"/>
      <w:bookmarkStart w:id="69" w:name="_Toc52232197"/>
      <w:r>
        <w:t>Ц</w:t>
      </w:r>
      <w:r w:rsidRPr="00862295">
        <w:t>ентрализованн</w:t>
      </w:r>
      <w:r>
        <w:t>ые</w:t>
      </w:r>
      <w:r w:rsidRPr="00862295">
        <w:t xml:space="preserve"> системы горячего водоснабжения с использованием закрытых систем горячего водоснабжения </w:t>
      </w:r>
      <w:r>
        <w:t>отсутствуют.</w:t>
      </w:r>
    </w:p>
    <w:p w14:paraId="38E13584" w14:textId="63D123CC" w:rsidR="00FA4D25" w:rsidRPr="00EA3974" w:rsidRDefault="00481145" w:rsidP="00D378DB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70" w:name="_Toc77901230"/>
      <w:r>
        <w:rPr>
          <w:b/>
          <w:szCs w:val="29"/>
        </w:rPr>
        <w:t xml:space="preserve">1.5. </w:t>
      </w:r>
      <w:r w:rsidR="00AB5BC9" w:rsidRPr="00EA3974">
        <w:rPr>
          <w:b/>
          <w:szCs w:val="29"/>
        </w:rPr>
        <w:t>О</w:t>
      </w:r>
      <w:r w:rsidR="00FA4D25" w:rsidRPr="00EA3974">
        <w:rPr>
          <w:b/>
          <w:szCs w:val="29"/>
        </w:rPr>
        <w:t>писание существующих технических и технологических решений по</w:t>
      </w:r>
      <w:r w:rsidR="00AB5BC9" w:rsidRPr="00EA3974">
        <w:rPr>
          <w:b/>
          <w:szCs w:val="29"/>
        </w:rPr>
        <w:t xml:space="preserve"> предотвращению замерзания воды</w:t>
      </w:r>
      <w:bookmarkEnd w:id="66"/>
      <w:bookmarkEnd w:id="67"/>
      <w:bookmarkEnd w:id="68"/>
      <w:bookmarkEnd w:id="69"/>
      <w:bookmarkEnd w:id="70"/>
    </w:p>
    <w:p w14:paraId="28B9395B" w14:textId="77777777" w:rsidR="00862295" w:rsidRDefault="00C75555" w:rsidP="00301DDD">
      <w:pPr>
        <w:pStyle w:val="affc"/>
        <w:spacing w:after="0" w:line="240" w:lineRule="auto"/>
      </w:pPr>
      <w:bookmarkStart w:id="71" w:name="_Toc28001360"/>
      <w:bookmarkStart w:id="72" w:name="_Toc32759588"/>
      <w:r w:rsidRPr="00C75555">
        <w:t>Территория строительства относится к 1 климатическому району, подрайону 1</w:t>
      </w:r>
      <w:r w:rsidR="003E5828">
        <w:t>В</w:t>
      </w:r>
      <w:r w:rsidR="00301DDD">
        <w:t xml:space="preserve"> в соответствии с р</w:t>
      </w:r>
      <w:r w:rsidR="00301DDD" w:rsidRPr="00301DDD">
        <w:t>исунк</w:t>
      </w:r>
      <w:r w:rsidR="00301DDD">
        <w:t>ом</w:t>
      </w:r>
      <w:r w:rsidR="00301DDD" w:rsidRPr="00301DDD">
        <w:t xml:space="preserve"> 1.5.1.</w:t>
      </w:r>
    </w:p>
    <w:p w14:paraId="017A92D1" w14:textId="5E6ED4D8" w:rsidR="003E5828" w:rsidRDefault="00E12B58" w:rsidP="0041723A">
      <w:pPr>
        <w:pStyle w:val="aff7"/>
        <w:ind w:firstLine="0"/>
        <w:jc w:val="center"/>
      </w:pPr>
      <w:r>
        <w:rPr>
          <w:noProof/>
        </w:rPr>
        <w:drawing>
          <wp:inline distT="0" distB="0" distL="0" distR="0" wp14:anchorId="322D3CB5" wp14:editId="4D0B9715">
            <wp:extent cx="5915025" cy="3299746"/>
            <wp:effectExtent l="19050" t="19050" r="9525" b="152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95" t="2898" r="3752" b="3497"/>
                    <a:stretch/>
                  </pic:blipFill>
                  <pic:spPr bwMode="auto">
                    <a:xfrm>
                      <a:off x="0" y="0"/>
                      <a:ext cx="5923517" cy="33044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828" w:rsidRPr="003E5828">
        <w:t>Рисунок</w:t>
      </w:r>
      <w:r w:rsidR="003E5828">
        <w:t xml:space="preserve"> 1.5.1.</w:t>
      </w:r>
      <w:r w:rsidR="003E5828" w:rsidRPr="003E5828">
        <w:t xml:space="preserve"> Схематическая карта климатического районирования</w:t>
      </w:r>
    </w:p>
    <w:p w14:paraId="6317AF99" w14:textId="6ECB7C27" w:rsidR="00C00695" w:rsidRPr="00301DDD" w:rsidRDefault="00C00695" w:rsidP="00301DDD">
      <w:pPr>
        <w:pStyle w:val="affc"/>
        <w:spacing w:after="0" w:line="240" w:lineRule="auto"/>
      </w:pPr>
      <w:r w:rsidRPr="00301DDD">
        <w:rPr>
          <w:b/>
          <w:bCs/>
        </w:rPr>
        <w:t>Вывод:</w:t>
      </w:r>
      <w:r w:rsidRPr="00301DDD">
        <w:t xml:space="preserve"> Территория </w:t>
      </w:r>
      <w:r w:rsidR="00CC101B">
        <w:t>сельского</w:t>
      </w:r>
      <w:r w:rsidRPr="00301DDD">
        <w:t xml:space="preserve"> поселения </w:t>
      </w:r>
      <w:r w:rsidR="00121196" w:rsidRPr="00121196">
        <w:t>не относится к территории распространения вечномерзлых грунтов, в связи с чем технических и технологических решений по предотвращению замерзания воды – не требуется.</w:t>
      </w:r>
    </w:p>
    <w:p w14:paraId="51D9CC70" w14:textId="0EADDBC9" w:rsidR="00FA4D25" w:rsidRPr="009A25C7" w:rsidRDefault="00481145" w:rsidP="00C75555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73" w:name="_Toc52232198"/>
      <w:bookmarkStart w:id="74" w:name="_Toc77901231"/>
      <w:r>
        <w:rPr>
          <w:b/>
          <w:szCs w:val="29"/>
        </w:rPr>
        <w:t xml:space="preserve">1.6. </w:t>
      </w:r>
      <w:r w:rsidR="00AB5BC9" w:rsidRPr="009A25C7">
        <w:rPr>
          <w:b/>
          <w:szCs w:val="29"/>
        </w:rPr>
        <w:t>П</w:t>
      </w:r>
      <w:r w:rsidR="00FA4D25" w:rsidRPr="009A25C7">
        <w:rPr>
          <w:b/>
          <w:szCs w:val="29"/>
        </w:rPr>
        <w:t>еречень лиц, владеющих на праве собственности или другом за</w:t>
      </w:r>
      <w:r w:rsidR="00FA4D25" w:rsidRPr="009A25C7">
        <w:rPr>
          <w:b/>
          <w:szCs w:val="29"/>
        </w:rPr>
        <w:lastRenderedPageBreak/>
        <w:t>конном основании объектами централизованной системы водоснабжения</w:t>
      </w:r>
      <w:bookmarkEnd w:id="71"/>
      <w:bookmarkEnd w:id="72"/>
      <w:bookmarkEnd w:id="73"/>
      <w:bookmarkEnd w:id="74"/>
    </w:p>
    <w:p w14:paraId="5E418293" w14:textId="4EB2F33B" w:rsidR="00034F97" w:rsidRDefault="00034F97" w:rsidP="00034F97">
      <w:pPr>
        <w:pStyle w:val="affc"/>
        <w:spacing w:after="0" w:line="240" w:lineRule="auto"/>
      </w:pPr>
      <w:bookmarkStart w:id="75" w:name="_Toc528243009"/>
      <w:bookmarkStart w:id="76" w:name="_Toc27969767"/>
      <w:bookmarkStart w:id="77" w:name="_Toc28001361"/>
      <w:bookmarkStart w:id="78" w:name="_Toc28001718"/>
      <w:bookmarkStart w:id="79" w:name="_Toc32758692"/>
      <w:bookmarkStart w:id="80" w:name="_Toc32759589"/>
      <w:r w:rsidRPr="00034F97">
        <w:t xml:space="preserve">Перечень лиц, владеющих на праве собственности или другом законном основании объектами централизованной системы водоснабжения </w:t>
      </w:r>
      <w:r>
        <w:t>представлен в таблице 1.6.1.</w:t>
      </w:r>
    </w:p>
    <w:p w14:paraId="72BF38CA" w14:textId="45CFCC85" w:rsidR="00034F97" w:rsidRDefault="00034F97" w:rsidP="00034F97">
      <w:pPr>
        <w:pStyle w:val="affc"/>
        <w:spacing w:after="0" w:line="240" w:lineRule="auto"/>
        <w:ind w:firstLine="0"/>
      </w:pPr>
      <w:r>
        <w:t xml:space="preserve">Таблица 1.6.1. </w:t>
      </w:r>
      <w:r w:rsidRPr="00034F97">
        <w:t>Перечень лиц, владеющих на праве собственности или другом законном основании объектами централизованной системы водоснабжения</w:t>
      </w:r>
    </w:p>
    <w:p w14:paraId="4FE5D4B8" w14:textId="77777777" w:rsidR="00F64338" w:rsidRPr="00F64338" w:rsidRDefault="00F64338" w:rsidP="00034F97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73"/>
        <w:gridCol w:w="2641"/>
        <w:gridCol w:w="1821"/>
        <w:gridCol w:w="1843"/>
        <w:gridCol w:w="2573"/>
      </w:tblGrid>
      <w:tr w:rsidR="003A6D0D" w:rsidRPr="00931046" w14:paraId="259E793A" w14:textId="7CF03A03" w:rsidTr="00705E1E">
        <w:trPr>
          <w:trHeight w:val="20"/>
          <w:tblHeader/>
        </w:trPr>
        <w:tc>
          <w:tcPr>
            <w:tcW w:w="473" w:type="dxa"/>
            <w:vAlign w:val="center"/>
          </w:tcPr>
          <w:p w14:paraId="2481406A" w14:textId="1F979231" w:rsidR="003A6D0D" w:rsidRPr="00931046" w:rsidRDefault="003A6D0D" w:rsidP="009E552F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1046">
              <w:rPr>
                <w:sz w:val="24"/>
                <w:szCs w:val="24"/>
              </w:rPr>
              <w:t>№ пп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14:paraId="0D90DD41" w14:textId="329DC13F" w:rsidR="003A6D0D" w:rsidRPr="003A6D0D" w:rsidRDefault="003A6D0D" w:rsidP="009E552F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6D0D">
              <w:rPr>
                <w:sz w:val="24"/>
                <w:szCs w:val="24"/>
              </w:rPr>
              <w:t>Номер технологической зоны</w:t>
            </w:r>
          </w:p>
        </w:tc>
        <w:tc>
          <w:tcPr>
            <w:tcW w:w="1821" w:type="dxa"/>
            <w:vAlign w:val="center"/>
          </w:tcPr>
          <w:p w14:paraId="0984C9AE" w14:textId="3B9BA4F3" w:rsidR="003A6D0D" w:rsidRPr="003A6D0D" w:rsidRDefault="003A6D0D" w:rsidP="009E552F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6D0D">
              <w:rPr>
                <w:sz w:val="24"/>
                <w:szCs w:val="24"/>
              </w:rPr>
              <w:t>Сети водоснабжения</w:t>
            </w:r>
          </w:p>
        </w:tc>
        <w:tc>
          <w:tcPr>
            <w:tcW w:w="1843" w:type="dxa"/>
            <w:vAlign w:val="center"/>
          </w:tcPr>
          <w:p w14:paraId="4639BB21" w14:textId="3C8AFE9C" w:rsidR="003A6D0D" w:rsidRPr="003A6D0D" w:rsidRDefault="003A6D0D" w:rsidP="009E552F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6D0D">
              <w:rPr>
                <w:sz w:val="24"/>
                <w:szCs w:val="24"/>
              </w:rPr>
              <w:t>Водозаборные сооружения</w:t>
            </w:r>
          </w:p>
        </w:tc>
        <w:tc>
          <w:tcPr>
            <w:tcW w:w="2573" w:type="dxa"/>
          </w:tcPr>
          <w:p w14:paraId="26EE82D2" w14:textId="5F15B571" w:rsidR="003A6D0D" w:rsidRPr="003A6D0D" w:rsidRDefault="003A6D0D" w:rsidP="00862295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6D0D">
              <w:rPr>
                <w:sz w:val="24"/>
                <w:szCs w:val="24"/>
              </w:rPr>
              <w:t>Повысительные станции</w:t>
            </w:r>
          </w:p>
        </w:tc>
      </w:tr>
      <w:tr w:rsidR="00705E1E" w:rsidRPr="00931046" w14:paraId="60B7F706" w14:textId="271D8456" w:rsidTr="00705E1E">
        <w:trPr>
          <w:trHeight w:val="20"/>
          <w:tblHeader/>
        </w:trPr>
        <w:tc>
          <w:tcPr>
            <w:tcW w:w="473" w:type="dxa"/>
          </w:tcPr>
          <w:p w14:paraId="26ECD3FE" w14:textId="4C2F32B3" w:rsidR="00705E1E" w:rsidRPr="00931046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1046"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D728A" w14:textId="1D6B41FE" w:rsidR="00705E1E" w:rsidRPr="00705E1E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№1. п. Полетаево</w:t>
            </w:r>
          </w:p>
        </w:tc>
        <w:tc>
          <w:tcPr>
            <w:tcW w:w="6237" w:type="dxa"/>
            <w:gridSpan w:val="3"/>
            <w:vMerge w:val="restart"/>
          </w:tcPr>
          <w:p w14:paraId="217D8BA3" w14:textId="267DB1E8" w:rsidR="00705E1E" w:rsidRPr="003A6D0D" w:rsidRDefault="00705E1E" w:rsidP="00705E1E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6D0D">
              <w:rPr>
                <w:sz w:val="24"/>
                <w:szCs w:val="24"/>
              </w:rPr>
              <w:t>ООО «</w:t>
            </w:r>
            <w:r w:rsidR="00DE05F7">
              <w:rPr>
                <w:sz w:val="24"/>
                <w:szCs w:val="24"/>
              </w:rPr>
              <w:t>Управление водными ресурсами</w:t>
            </w:r>
            <w:r w:rsidRPr="003A6D0D">
              <w:rPr>
                <w:sz w:val="24"/>
                <w:szCs w:val="24"/>
              </w:rPr>
              <w:t>»</w:t>
            </w:r>
          </w:p>
          <w:p w14:paraId="326AAD1C" w14:textId="6F04F6B1" w:rsidR="00705E1E" w:rsidRPr="003A6D0D" w:rsidRDefault="00705E1E" w:rsidP="00705E1E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Концессионное соглашение</w:t>
            </w:r>
          </w:p>
        </w:tc>
      </w:tr>
      <w:tr w:rsidR="00705E1E" w:rsidRPr="00931046" w14:paraId="7CA3A68A" w14:textId="77777777" w:rsidTr="00705E1E">
        <w:trPr>
          <w:trHeight w:val="20"/>
          <w:tblHeader/>
        </w:trPr>
        <w:tc>
          <w:tcPr>
            <w:tcW w:w="473" w:type="dxa"/>
          </w:tcPr>
          <w:p w14:paraId="31F1B3B2" w14:textId="2D38E9E7" w:rsidR="00705E1E" w:rsidRPr="00931046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77CCC" w14:textId="4ED35680" w:rsidR="00705E1E" w:rsidRPr="00705E1E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№2. п. Полетаево 2-ое</w:t>
            </w:r>
          </w:p>
        </w:tc>
        <w:tc>
          <w:tcPr>
            <w:tcW w:w="6237" w:type="dxa"/>
            <w:gridSpan w:val="3"/>
            <w:vMerge/>
            <w:vAlign w:val="center"/>
          </w:tcPr>
          <w:p w14:paraId="08CB5C61" w14:textId="46412EDD" w:rsidR="00705E1E" w:rsidRPr="00CC101B" w:rsidRDefault="00705E1E" w:rsidP="00705E1E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5E1E" w:rsidRPr="00931046" w14:paraId="2B8E4531" w14:textId="77777777" w:rsidTr="00705E1E">
        <w:trPr>
          <w:trHeight w:val="20"/>
          <w:tblHeader/>
        </w:trPr>
        <w:tc>
          <w:tcPr>
            <w:tcW w:w="473" w:type="dxa"/>
          </w:tcPr>
          <w:p w14:paraId="0D525EC0" w14:textId="573492CE" w:rsidR="00705E1E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995C9" w14:textId="1CAA41B2" w:rsidR="00705E1E" w:rsidRPr="003A6D0D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№3. д. Бутаки</w:t>
            </w:r>
          </w:p>
        </w:tc>
        <w:tc>
          <w:tcPr>
            <w:tcW w:w="6237" w:type="dxa"/>
            <w:gridSpan w:val="3"/>
            <w:vMerge/>
            <w:vAlign w:val="center"/>
          </w:tcPr>
          <w:p w14:paraId="06C4160B" w14:textId="77777777" w:rsidR="00705E1E" w:rsidRPr="003A6D0D" w:rsidRDefault="00705E1E" w:rsidP="00705E1E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5E1E" w:rsidRPr="00931046" w14:paraId="6C2AE018" w14:textId="77777777" w:rsidTr="00705E1E">
        <w:trPr>
          <w:trHeight w:val="20"/>
          <w:tblHeader/>
        </w:trPr>
        <w:tc>
          <w:tcPr>
            <w:tcW w:w="473" w:type="dxa"/>
          </w:tcPr>
          <w:p w14:paraId="270E2173" w14:textId="16F0BDE2" w:rsidR="00705E1E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606DA" w14:textId="4AA7114C" w:rsidR="00705E1E" w:rsidRPr="003A6D0D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№4. с. Чипышево</w:t>
            </w:r>
          </w:p>
        </w:tc>
        <w:tc>
          <w:tcPr>
            <w:tcW w:w="6237" w:type="dxa"/>
            <w:gridSpan w:val="3"/>
            <w:vMerge/>
            <w:vAlign w:val="center"/>
          </w:tcPr>
          <w:p w14:paraId="21E1BD60" w14:textId="77777777" w:rsidR="00705E1E" w:rsidRPr="003A6D0D" w:rsidRDefault="00705E1E" w:rsidP="00705E1E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5E1E" w:rsidRPr="00931046" w14:paraId="6BA71817" w14:textId="77777777" w:rsidTr="00705E1E">
        <w:trPr>
          <w:trHeight w:val="20"/>
          <w:tblHeader/>
        </w:trPr>
        <w:tc>
          <w:tcPr>
            <w:tcW w:w="473" w:type="dxa"/>
          </w:tcPr>
          <w:p w14:paraId="694DCB50" w14:textId="5F4169B8" w:rsidR="00705E1E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87DB9A4" w14:textId="064F5CF7" w:rsidR="00705E1E" w:rsidRPr="003A6D0D" w:rsidRDefault="00705E1E" w:rsidP="00705E1E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E1E">
              <w:rPr>
                <w:sz w:val="24"/>
                <w:szCs w:val="24"/>
              </w:rPr>
              <w:t>Технологическая зона №5. п. Витаминный</w:t>
            </w:r>
          </w:p>
        </w:tc>
        <w:tc>
          <w:tcPr>
            <w:tcW w:w="6237" w:type="dxa"/>
            <w:gridSpan w:val="3"/>
            <w:vMerge/>
            <w:vAlign w:val="center"/>
          </w:tcPr>
          <w:p w14:paraId="3A47B2E7" w14:textId="77777777" w:rsidR="00705E1E" w:rsidRPr="003A6D0D" w:rsidRDefault="00705E1E" w:rsidP="00705E1E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1BB96C7" w14:textId="62E4B57D" w:rsidR="000F070C" w:rsidRPr="008D507C" w:rsidRDefault="00C5112E" w:rsidP="008D507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81" w:name="_Toc52232087"/>
      <w:bookmarkStart w:id="82" w:name="_Toc52232140"/>
      <w:bookmarkStart w:id="83" w:name="_Toc52232199"/>
      <w:bookmarkStart w:id="84" w:name="_Toc77901232"/>
      <w:r w:rsidRPr="008D507C">
        <w:rPr>
          <w:b/>
          <w:color w:val="000000"/>
          <w:szCs w:val="29"/>
        </w:rPr>
        <w:t xml:space="preserve">2. </w:t>
      </w:r>
      <w:r w:rsidR="00FA4D25" w:rsidRPr="008D507C">
        <w:rPr>
          <w:b/>
          <w:color w:val="000000"/>
          <w:szCs w:val="29"/>
        </w:rPr>
        <w:t>Направления развития централизованных систем водоснабжения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6493FD53" w14:textId="4602DCB8" w:rsidR="00FA4D25" w:rsidRPr="00827E44" w:rsidRDefault="00C5112E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85" w:name="_Toc28001362"/>
      <w:bookmarkStart w:id="86" w:name="_Toc32758693"/>
      <w:bookmarkStart w:id="87" w:name="_Toc32759590"/>
      <w:bookmarkStart w:id="88" w:name="_Toc52232200"/>
      <w:bookmarkStart w:id="89" w:name="_Toc77901233"/>
      <w:r w:rsidRPr="00827E44">
        <w:rPr>
          <w:b/>
          <w:szCs w:val="29"/>
        </w:rPr>
        <w:t xml:space="preserve">2.1. </w:t>
      </w:r>
      <w:r w:rsidR="004A5C9C" w:rsidRPr="00827E44">
        <w:rPr>
          <w:b/>
          <w:szCs w:val="29"/>
        </w:rPr>
        <w:t xml:space="preserve">Основные направления, принципы, задачи и плановые значения </w:t>
      </w:r>
      <w:r w:rsidR="004A5C9C" w:rsidRPr="008D507C">
        <w:rPr>
          <w:b/>
          <w:color w:val="000000"/>
          <w:szCs w:val="29"/>
        </w:rPr>
        <w:t>показателей</w:t>
      </w:r>
      <w:r w:rsidR="004A5C9C" w:rsidRPr="00827E44">
        <w:rPr>
          <w:b/>
          <w:szCs w:val="29"/>
        </w:rPr>
        <w:t xml:space="preserve"> развития централизованных систем водоснабжения</w:t>
      </w:r>
      <w:bookmarkEnd w:id="85"/>
      <w:bookmarkEnd w:id="86"/>
      <w:bookmarkEnd w:id="87"/>
      <w:bookmarkEnd w:id="88"/>
      <w:bookmarkEnd w:id="89"/>
    </w:p>
    <w:p w14:paraId="1C6A395D" w14:textId="03FA6820" w:rsidR="008B45E6" w:rsidRPr="00202F8B" w:rsidRDefault="008B45E6" w:rsidP="000854D0">
      <w:pPr>
        <w:pStyle w:val="affc"/>
        <w:spacing w:after="0" w:line="240" w:lineRule="auto"/>
      </w:pPr>
      <w:r w:rsidRPr="00202F8B">
        <w:t xml:space="preserve">Основными направлениями развития </w:t>
      </w:r>
      <w:r w:rsidR="008274B8">
        <w:t>централизованных систем водоснабжения</w:t>
      </w:r>
      <w:r w:rsidRPr="00202F8B">
        <w:t xml:space="preserve">, расположенных на территории </w:t>
      </w:r>
      <w:r w:rsidR="00CC101B">
        <w:t>сельского</w:t>
      </w:r>
      <w:r w:rsidR="00CC2405">
        <w:t xml:space="preserve"> поселения</w:t>
      </w:r>
      <w:r w:rsidRPr="00202F8B">
        <w:t>, являются:</w:t>
      </w:r>
    </w:p>
    <w:p w14:paraId="322760F4" w14:textId="77777777" w:rsidR="008B45E6" w:rsidRPr="00EF0D8C" w:rsidRDefault="008B45E6" w:rsidP="000854D0">
      <w:pPr>
        <w:pStyle w:val="11"/>
        <w:spacing w:before="0" w:after="0" w:line="240" w:lineRule="auto"/>
      </w:pPr>
      <w:bookmarkStart w:id="90" w:name="_Toc32758694"/>
      <w:bookmarkStart w:id="91" w:name="_Toc52232141"/>
      <w:r w:rsidRPr="00EF0D8C">
        <w:t>качественное, бесперебойное предоставление услуг потребителям;</w:t>
      </w:r>
      <w:bookmarkEnd w:id="90"/>
      <w:bookmarkEnd w:id="91"/>
    </w:p>
    <w:p w14:paraId="2BBF4503" w14:textId="0892252A" w:rsidR="008B45E6" w:rsidRPr="00EF0D8C" w:rsidRDefault="008B45E6" w:rsidP="000854D0">
      <w:pPr>
        <w:pStyle w:val="11"/>
        <w:spacing w:before="0" w:after="0" w:line="240" w:lineRule="auto"/>
      </w:pPr>
      <w:bookmarkStart w:id="92" w:name="_Toc32758695"/>
      <w:bookmarkStart w:id="93" w:name="_Toc52232142"/>
      <w:r w:rsidRPr="00EF0D8C">
        <w:t xml:space="preserve">предоставление возможности подключения к </w:t>
      </w:r>
      <w:r w:rsidR="008274B8">
        <w:t>централизованным система водоснабжения</w:t>
      </w:r>
      <w:r w:rsidRPr="00EF0D8C">
        <w:t xml:space="preserve"> объектов капитального строительства;</w:t>
      </w:r>
      <w:bookmarkEnd w:id="92"/>
      <w:bookmarkEnd w:id="93"/>
    </w:p>
    <w:p w14:paraId="63C74BCB" w14:textId="166029B9" w:rsidR="008B45E6" w:rsidRPr="00202F8B" w:rsidRDefault="008B45E6" w:rsidP="000854D0">
      <w:pPr>
        <w:pStyle w:val="11"/>
        <w:spacing w:before="0" w:after="0" w:line="240" w:lineRule="auto"/>
      </w:pPr>
      <w:bookmarkStart w:id="94" w:name="_Toc32758696"/>
      <w:bookmarkStart w:id="95" w:name="_Toc52232143"/>
      <w:r w:rsidRPr="00EF0D8C">
        <w:t>плановое</w:t>
      </w:r>
      <w:r w:rsidRPr="00202F8B">
        <w:t xml:space="preserve"> развитие, совершенствование </w:t>
      </w:r>
      <w:r w:rsidR="008274B8">
        <w:t>централизованных систем водоснабжения</w:t>
      </w:r>
      <w:r w:rsidRPr="00202F8B">
        <w:t>.</w:t>
      </w:r>
      <w:bookmarkEnd w:id="94"/>
      <w:bookmarkEnd w:id="95"/>
    </w:p>
    <w:p w14:paraId="6FB3A46D" w14:textId="3FC751DA" w:rsidR="008B45E6" w:rsidRPr="00C73B89" w:rsidRDefault="008B45E6" w:rsidP="000854D0">
      <w:pPr>
        <w:pStyle w:val="affc"/>
        <w:spacing w:after="0" w:line="240" w:lineRule="auto"/>
      </w:pPr>
      <w:r w:rsidRPr="00C73B89">
        <w:t xml:space="preserve">Основными задачами, решение которых предусмотрено в схеме водоснабжения </w:t>
      </w:r>
      <w:r w:rsidR="00D96DCD" w:rsidRPr="00C73B89">
        <w:t xml:space="preserve">до </w:t>
      </w:r>
      <w:r w:rsidR="007C4F4C">
        <w:t>2040</w:t>
      </w:r>
      <w:r w:rsidRPr="00C73B89">
        <w:t xml:space="preserve"> года, являются:</w:t>
      </w:r>
    </w:p>
    <w:p w14:paraId="7F7A3040" w14:textId="77777777" w:rsidR="008B45E6" w:rsidRPr="00C73B89" w:rsidRDefault="008B45E6" w:rsidP="000854D0">
      <w:pPr>
        <w:pStyle w:val="11"/>
        <w:spacing w:before="0" w:after="0" w:line="240" w:lineRule="auto"/>
      </w:pPr>
      <w:bookmarkStart w:id="96" w:name="_Toc32758697"/>
      <w:bookmarkStart w:id="97" w:name="_Toc52232144"/>
      <w:r w:rsidRPr="00C73B89">
        <w:t>реконструкция и модернизация систем подачи и распределения воды в целях обеспечения качества воды, поставляемой потребителям, повышения надежности водоснабжения и снижения аварийности;</w:t>
      </w:r>
      <w:bookmarkEnd w:id="96"/>
      <w:bookmarkEnd w:id="97"/>
    </w:p>
    <w:p w14:paraId="0D9A0894" w14:textId="5942C275" w:rsidR="008B45E6" w:rsidRPr="00C73B89" w:rsidRDefault="008B45E6" w:rsidP="000854D0">
      <w:pPr>
        <w:pStyle w:val="11"/>
        <w:spacing w:before="0" w:after="0" w:line="240" w:lineRule="auto"/>
      </w:pPr>
      <w:bookmarkStart w:id="98" w:name="_Toc32758698"/>
      <w:bookmarkStart w:id="99" w:name="_Toc52232145"/>
      <w:r w:rsidRPr="00C73B89">
        <w:t>сохранение существующих систем водоснабжения с использованием подземных источников водоснабжения в целях обеспечения безопасности и безвредности питьевой воды;</w:t>
      </w:r>
      <w:bookmarkEnd w:id="98"/>
      <w:bookmarkEnd w:id="99"/>
    </w:p>
    <w:p w14:paraId="6947DD05" w14:textId="77777777" w:rsidR="008B45E6" w:rsidRPr="00C73B89" w:rsidRDefault="008B45E6" w:rsidP="000854D0">
      <w:pPr>
        <w:pStyle w:val="11"/>
        <w:spacing w:before="0" w:after="0" w:line="240" w:lineRule="auto"/>
      </w:pPr>
      <w:bookmarkStart w:id="100" w:name="_Toc32758699"/>
      <w:bookmarkStart w:id="101" w:name="_Toc52232146"/>
      <w:r w:rsidRPr="00C73B89">
        <w:t xml:space="preserve">замена запорной арматуры водопроводной сети (в том числе пожарных гидрантов) в целях обеспечения исправного </w:t>
      </w:r>
      <w:r w:rsidRPr="00C73B89">
        <w:lastRenderedPageBreak/>
        <w:t>технического состояния водопроводной сети, бесперебойной подачи воды потребителям (в том числе на нужды пожаротушения);</w:t>
      </w:r>
      <w:bookmarkEnd w:id="100"/>
      <w:bookmarkEnd w:id="101"/>
    </w:p>
    <w:p w14:paraId="04F6FF0F" w14:textId="2224C58A" w:rsidR="008B45E6" w:rsidRPr="00C73B89" w:rsidRDefault="00C60AF1" w:rsidP="000854D0">
      <w:pPr>
        <w:pStyle w:val="11"/>
        <w:spacing w:before="0" w:after="0" w:line="240" w:lineRule="auto"/>
      </w:pPr>
      <w:bookmarkStart w:id="102" w:name="_Toc32758700"/>
      <w:bookmarkStart w:id="103" w:name="_Toc52232147"/>
      <w:r>
        <w:t>капитальный ремонт</w:t>
      </w:r>
      <w:r w:rsidR="008B45E6" w:rsidRPr="00C73B89">
        <w:t xml:space="preserve">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водоснабжения, в целях обеспечения доступности услуг водоснабжения для всех жителей </w:t>
      </w:r>
      <w:r w:rsidR="00CC101B">
        <w:t>сельского</w:t>
      </w:r>
      <w:r w:rsidR="00035245" w:rsidRPr="00C73B89">
        <w:t xml:space="preserve"> поселения</w:t>
      </w:r>
      <w:r w:rsidR="008B45E6" w:rsidRPr="00C73B89">
        <w:t>.</w:t>
      </w:r>
      <w:bookmarkEnd w:id="102"/>
      <w:bookmarkEnd w:id="103"/>
    </w:p>
    <w:p w14:paraId="12A387B1" w14:textId="77777777" w:rsidR="00D34300" w:rsidRPr="00593C42" w:rsidRDefault="00D34300" w:rsidP="000854D0">
      <w:pPr>
        <w:pStyle w:val="affc"/>
        <w:spacing w:after="0" w:line="240" w:lineRule="auto"/>
      </w:pPr>
      <w:r w:rsidRPr="00593C42">
        <w:t>Система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пожарных гидрантов.</w:t>
      </w:r>
    </w:p>
    <w:p w14:paraId="26994F58" w14:textId="6B5C008B" w:rsidR="00D34300" w:rsidRPr="00593C42" w:rsidRDefault="00D34300" w:rsidP="000854D0">
      <w:pPr>
        <w:pStyle w:val="affc"/>
        <w:spacing w:after="0" w:line="240" w:lineRule="auto"/>
      </w:pPr>
      <w:r w:rsidRPr="00593C42">
        <w:t>Вводы в объекты капитального строительства производить от полиэтиленовых магистральных трубопроводов Ду=</w:t>
      </w:r>
      <w:r w:rsidR="00AA4A62">
        <w:t>25</w:t>
      </w:r>
      <w:r w:rsidR="007947A5">
        <w:t>-</w:t>
      </w:r>
      <w:r w:rsidR="00982AA0">
        <w:t>100</w:t>
      </w:r>
      <w:r w:rsidRPr="00593C42">
        <w:t xml:space="preserve">мм. В местах подключения к уличным и внутриквартальным сетям должна быть установлена запорная арматура. Подача воды потребителям будет осуществляться внутриквартальными распределительными сетями диаметром </w:t>
      </w:r>
      <w:r w:rsidR="00C60AF1">
        <w:t>63</w:t>
      </w:r>
      <w:r w:rsidRPr="00593C42">
        <w:t>-1</w:t>
      </w:r>
      <w:r w:rsidR="00FA13C2">
        <w:t>5</w:t>
      </w:r>
      <w:r w:rsidRPr="00593C42">
        <w:t xml:space="preserve">0 мм. На вводе в каждое здание должен быть установлен водомерный узел. </w:t>
      </w:r>
      <w:r w:rsidR="00A271D1">
        <w:t>Т</w:t>
      </w:r>
      <w:r w:rsidRPr="00593C42">
        <w:t>ехническое состояние водозаборных сооружений в основном удовлетворительное.</w:t>
      </w:r>
    </w:p>
    <w:p w14:paraId="19182532" w14:textId="2854C81C" w:rsidR="003843A2" w:rsidRPr="00EA3974" w:rsidRDefault="00B04704" w:rsidP="008D507C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104" w:name="_Toc28001363"/>
      <w:bookmarkStart w:id="105" w:name="_Toc32758701"/>
      <w:bookmarkStart w:id="106" w:name="_Toc32759591"/>
      <w:bookmarkStart w:id="107" w:name="_Toc52232201"/>
      <w:bookmarkStart w:id="108" w:name="_Toc77901234"/>
      <w:r>
        <w:rPr>
          <w:b/>
          <w:szCs w:val="29"/>
        </w:rPr>
        <w:t xml:space="preserve">2.2. </w:t>
      </w:r>
      <w:r w:rsidR="00AB5BC9" w:rsidRPr="00EA3974">
        <w:rPr>
          <w:b/>
          <w:szCs w:val="29"/>
        </w:rPr>
        <w:t>Р</w:t>
      </w:r>
      <w:r w:rsidR="00FA4D25" w:rsidRPr="00EA3974">
        <w:rPr>
          <w:b/>
          <w:szCs w:val="29"/>
        </w:rPr>
        <w:t xml:space="preserve">азличные сценарии развития централизованных систем </w:t>
      </w:r>
      <w:r w:rsidR="00FA4D25" w:rsidRPr="008D507C">
        <w:rPr>
          <w:b/>
          <w:color w:val="000000"/>
          <w:szCs w:val="29"/>
        </w:rPr>
        <w:t>водоснабжения</w:t>
      </w:r>
      <w:r w:rsidR="00FA4D25" w:rsidRPr="00EA3974">
        <w:rPr>
          <w:b/>
          <w:szCs w:val="29"/>
        </w:rPr>
        <w:t xml:space="preserve"> в зависимости от различных сценариев развития </w:t>
      </w:r>
      <w:r w:rsidR="00CC101B">
        <w:rPr>
          <w:b/>
          <w:szCs w:val="29"/>
        </w:rPr>
        <w:t>сельского</w:t>
      </w:r>
      <w:r w:rsidR="00371898">
        <w:rPr>
          <w:b/>
          <w:szCs w:val="29"/>
        </w:rPr>
        <w:t xml:space="preserve"> поселения</w:t>
      </w:r>
      <w:bookmarkEnd w:id="104"/>
      <w:bookmarkEnd w:id="105"/>
      <w:bookmarkEnd w:id="106"/>
      <w:bookmarkEnd w:id="107"/>
      <w:bookmarkEnd w:id="108"/>
    </w:p>
    <w:p w14:paraId="5EC6DCF3" w14:textId="130DD0C0" w:rsidR="009A56D9" w:rsidRDefault="009A56D9" w:rsidP="009A56D9">
      <w:pPr>
        <w:pStyle w:val="affc"/>
        <w:spacing w:after="0" w:line="240" w:lineRule="auto"/>
      </w:pPr>
      <w:r w:rsidRPr="00BF1817">
        <w:t xml:space="preserve">Различные сценарии развития централизованных систем водоснабжения </w:t>
      </w:r>
      <w:r>
        <w:t xml:space="preserve">будут рассматриваться </w:t>
      </w:r>
      <w:r w:rsidRPr="00BF1817">
        <w:t xml:space="preserve">в зависимости от различных сценариев развития </w:t>
      </w:r>
      <w:r w:rsidR="00CC101B">
        <w:t>сельского</w:t>
      </w:r>
      <w:r w:rsidRPr="00BF1817">
        <w:t xml:space="preserve"> поселения</w:t>
      </w:r>
      <w:r>
        <w:t xml:space="preserve"> и ввода жилищной застройки поэтапно.</w:t>
      </w:r>
    </w:p>
    <w:p w14:paraId="0E174866" w14:textId="213FCA63" w:rsidR="009A56D9" w:rsidRDefault="009A56D9" w:rsidP="009A56D9">
      <w:pPr>
        <w:pStyle w:val="affc"/>
        <w:spacing w:after="0" w:line="240" w:lineRule="auto"/>
      </w:pPr>
      <w:r>
        <w:t xml:space="preserve">Первый сценарный план заключается в </w:t>
      </w:r>
      <w:r w:rsidR="006954B3">
        <w:t>отсутствии увеличения водопотребления в</w:t>
      </w:r>
      <w:r>
        <w:t xml:space="preserve"> </w:t>
      </w:r>
      <w:r w:rsidR="006954B3">
        <w:t>с</w:t>
      </w:r>
      <w:r w:rsidR="00CC101B">
        <w:t>ельско</w:t>
      </w:r>
      <w:r w:rsidR="006954B3">
        <w:t>м</w:t>
      </w:r>
      <w:r>
        <w:t xml:space="preserve"> поселени</w:t>
      </w:r>
      <w:r w:rsidR="006954B3">
        <w:t>и</w:t>
      </w:r>
      <w:r>
        <w:t>.</w:t>
      </w:r>
    </w:p>
    <w:p w14:paraId="2E4116AC" w14:textId="184FFB87" w:rsidR="009A56D9" w:rsidRDefault="009A56D9" w:rsidP="009A56D9">
      <w:pPr>
        <w:pStyle w:val="affc"/>
        <w:spacing w:after="0" w:line="240" w:lineRule="auto"/>
      </w:pPr>
      <w:r>
        <w:t>Второй сценарный план определен в соответствии с Генеральным планом.</w:t>
      </w:r>
    </w:p>
    <w:p w14:paraId="6DE92090" w14:textId="230CA0A5" w:rsidR="00C74B9B" w:rsidRDefault="00C74B9B" w:rsidP="00C74B9B">
      <w:pPr>
        <w:pStyle w:val="affc"/>
        <w:spacing w:after="0" w:line="240" w:lineRule="auto"/>
      </w:pPr>
      <w:r>
        <w:t>Нормы хозяйственно-питьевого водоснабжения приняты в соответствии с СП31.13330.2012 в зависимости от степени благоустройства жилой застройки. При этом норма водопотребления на одного жителя включает расходы воды на хозяйственно-питьевые и бытовые нужды в общественных зданиях, за исключением расходов воды для домов отдыха, санитарно-туристских комплексов, детских оздоровительных лагерей, которые должны приниматься в соответствии с СП 30.13330.2012 и технологическим данным. Удельное среднесуточное водопотребление (за год) на хозяйственно-питьевые нужды населения принимаем на уровне 230 л/сут. Расчетные расходы воды на нужды населения подсчитаны по федеральным нормативам.</w:t>
      </w:r>
    </w:p>
    <w:p w14:paraId="1428DDEA" w14:textId="0609EA2F" w:rsidR="0052115C" w:rsidRDefault="004961F2" w:rsidP="00FD0DB2">
      <w:pPr>
        <w:pStyle w:val="affc"/>
        <w:spacing w:after="0" w:line="240" w:lineRule="auto"/>
      </w:pPr>
      <w:r w:rsidRPr="004961F2">
        <w:rPr>
          <w:b/>
          <w:bCs/>
        </w:rPr>
        <w:t>Вывод</w:t>
      </w:r>
      <w:r>
        <w:rPr>
          <w:b/>
          <w:bCs/>
        </w:rPr>
        <w:t>ы</w:t>
      </w:r>
      <w:r w:rsidRPr="004961F2">
        <w:rPr>
          <w:b/>
          <w:bCs/>
        </w:rPr>
        <w:t>:</w:t>
      </w:r>
      <w:r>
        <w:t xml:space="preserve"> </w:t>
      </w:r>
      <w:r w:rsidR="00705E1E">
        <w:t>П</w:t>
      </w:r>
      <w:r w:rsidR="0052115C">
        <w:t xml:space="preserve">риоритетным сценарием развития централизованной системы водоснабжения предполагается принять </w:t>
      </w:r>
      <w:r w:rsidR="00705E1E">
        <w:t>второй</w:t>
      </w:r>
      <w:r w:rsidR="0052115C">
        <w:t xml:space="preserve"> вариант.</w:t>
      </w:r>
    </w:p>
    <w:p w14:paraId="58A1A1D9" w14:textId="0EEAB339" w:rsidR="000F070C" w:rsidRDefault="00827E44" w:rsidP="00827E44">
      <w:pPr>
        <w:pStyle w:val="1f0"/>
      </w:pPr>
      <w:bookmarkStart w:id="109" w:name="_Toc528243010"/>
      <w:bookmarkStart w:id="110" w:name="_Toc27969768"/>
      <w:bookmarkStart w:id="111" w:name="_Toc28001364"/>
      <w:bookmarkStart w:id="112" w:name="_Toc28001719"/>
      <w:bookmarkStart w:id="113" w:name="_Toc32758705"/>
      <w:bookmarkStart w:id="114" w:name="_Toc32759592"/>
      <w:bookmarkStart w:id="115" w:name="_Toc52232088"/>
      <w:bookmarkStart w:id="116" w:name="_Toc52232148"/>
      <w:bookmarkStart w:id="117" w:name="_Toc52232202"/>
      <w:bookmarkStart w:id="118" w:name="_Toc77901235"/>
      <w:r>
        <w:lastRenderedPageBreak/>
        <w:t xml:space="preserve">3. </w:t>
      </w:r>
      <w:r w:rsidR="00FA4D25" w:rsidRPr="00EF0D8C">
        <w:t>Баланс водоснабжения и потребления горяч</w:t>
      </w:r>
      <w:r w:rsidR="00AB5BC9" w:rsidRPr="00EF0D8C">
        <w:t>ей, питьевой, технической воды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4BCAF333" w14:textId="77643C6B" w:rsidR="00FA4D25" w:rsidRPr="00EA3974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119" w:name="_Toc28001365"/>
      <w:bookmarkStart w:id="120" w:name="_Toc32758706"/>
      <w:bookmarkStart w:id="121" w:name="_Toc32759593"/>
      <w:bookmarkStart w:id="122" w:name="_Toc52232203"/>
      <w:bookmarkStart w:id="123" w:name="_Toc77901236"/>
      <w:r>
        <w:rPr>
          <w:b/>
          <w:szCs w:val="29"/>
        </w:rPr>
        <w:t xml:space="preserve">3.1. </w:t>
      </w:r>
      <w:r w:rsidR="00AB5BC9" w:rsidRPr="00EA3974">
        <w:rPr>
          <w:b/>
          <w:szCs w:val="29"/>
        </w:rPr>
        <w:t>О</w:t>
      </w:r>
      <w:r w:rsidR="00FA4D25" w:rsidRPr="00EA3974">
        <w:rPr>
          <w:b/>
          <w:szCs w:val="29"/>
        </w:rPr>
        <w:t>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</w:t>
      </w:r>
      <w:r w:rsidR="00AB5BC9" w:rsidRPr="00EA3974">
        <w:rPr>
          <w:b/>
          <w:szCs w:val="29"/>
        </w:rPr>
        <w:t>ртировке</w:t>
      </w:r>
      <w:bookmarkEnd w:id="119"/>
      <w:bookmarkEnd w:id="120"/>
      <w:bookmarkEnd w:id="121"/>
      <w:bookmarkEnd w:id="122"/>
      <w:bookmarkEnd w:id="123"/>
    </w:p>
    <w:p w14:paraId="469F4639" w14:textId="77777777" w:rsidR="00020BE9" w:rsidRDefault="00B85BD4" w:rsidP="004C57E1">
      <w:pPr>
        <w:pStyle w:val="affc"/>
        <w:spacing w:after="0" w:line="240" w:lineRule="auto"/>
      </w:pPr>
      <w:r w:rsidRPr="00B85BD4">
        <w:t xml:space="preserve">Вся вода, поданная для реализации </w:t>
      </w:r>
      <w:r w:rsidR="00901B79" w:rsidRPr="00B85BD4">
        <w:t>в поселени</w:t>
      </w:r>
      <w:r w:rsidR="00901B79">
        <w:t>е,</w:t>
      </w:r>
      <w:r w:rsidR="00B831D3">
        <w:t xml:space="preserve"> распределяется</w:t>
      </w:r>
      <w:r w:rsidRPr="00B85BD4">
        <w:t xml:space="preserve"> </w:t>
      </w:r>
      <w:r w:rsidRPr="00F810DF">
        <w:t>населению, бюджетным учреждениям и прочим организациям, учитывается расходомерами, установленными на источниках водоснабжения.</w:t>
      </w:r>
    </w:p>
    <w:p w14:paraId="43E0BE8C" w14:textId="0BC57DAA" w:rsidR="00C22C20" w:rsidRPr="00F810DF" w:rsidRDefault="00C22C20" w:rsidP="004C57E1">
      <w:pPr>
        <w:pStyle w:val="affc"/>
        <w:spacing w:after="0" w:line="240" w:lineRule="auto"/>
      </w:pPr>
      <w:r w:rsidRPr="00F810DF">
        <w:t>Общий баланс подачи и реализации воды на территори</w:t>
      </w:r>
      <w:r w:rsidR="007D2CD2" w:rsidRPr="00F810DF">
        <w:t>и</w:t>
      </w:r>
      <w:r w:rsidRPr="00F810DF">
        <w:t xml:space="preserve"> </w:t>
      </w:r>
      <w:r w:rsidR="003A6C3F" w:rsidRPr="00F810DF">
        <w:t>п</w:t>
      </w:r>
      <w:r w:rsidRPr="00F810DF">
        <w:t>оселения</w:t>
      </w:r>
      <w:r w:rsidR="00941762" w:rsidRPr="00F810DF">
        <w:t xml:space="preserve"> за 20</w:t>
      </w:r>
      <w:r w:rsidR="00E56E62">
        <w:t>20</w:t>
      </w:r>
      <w:r w:rsidR="00941762" w:rsidRPr="00F810DF">
        <w:t xml:space="preserve"> год</w:t>
      </w:r>
      <w:r w:rsidRPr="00F810DF">
        <w:t>, приведен в таблице 3.1.1.</w:t>
      </w:r>
    </w:p>
    <w:p w14:paraId="1FFAE497" w14:textId="40F56E3D" w:rsidR="00813F1A" w:rsidRDefault="00C22C20" w:rsidP="000359EC">
      <w:pPr>
        <w:pStyle w:val="affc"/>
        <w:spacing w:after="0" w:line="240" w:lineRule="auto"/>
        <w:ind w:firstLine="0"/>
      </w:pPr>
      <w:r w:rsidRPr="00F810DF">
        <w:t>Таблица 3.1.1.</w:t>
      </w:r>
      <w:bookmarkStart w:id="124" w:name="_Hlk518041073"/>
      <w:r w:rsidR="000359EC" w:rsidRPr="00F810DF">
        <w:t xml:space="preserve"> </w:t>
      </w:r>
      <w:r w:rsidRPr="00F810DF">
        <w:t>Общий баланс подачи и реализации воды</w:t>
      </w:r>
      <w:bookmarkEnd w:id="124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020"/>
        <w:gridCol w:w="5217"/>
        <w:gridCol w:w="1425"/>
        <w:gridCol w:w="1694"/>
      </w:tblGrid>
      <w:tr w:rsidR="001235FF" w:rsidRPr="001235FF" w14:paraId="26D722A5" w14:textId="77777777" w:rsidTr="006562B7">
        <w:trPr>
          <w:trHeight w:val="2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F654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AD89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435F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9536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235FF" w:rsidRPr="001235FF" w14:paraId="1AD46B1D" w14:textId="77777777" w:rsidTr="006562B7">
        <w:trPr>
          <w:trHeight w:val="20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C83E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C41F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ABAF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2AEB" w14:textId="77777777" w:rsidR="001235FF" w:rsidRPr="001235FF" w:rsidRDefault="001235FF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</w:tr>
      <w:tr w:rsidR="001235FF" w:rsidRPr="001235FF" w14:paraId="2A6BB3E4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72F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732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01E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6E6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0D30FC1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FF9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59D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источников водоснабжения: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5CBD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A8C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585.90</w:t>
            </w:r>
          </w:p>
        </w:tc>
      </w:tr>
      <w:tr w:rsidR="001235FF" w:rsidRPr="001235FF" w14:paraId="10B2CE44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BA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219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DE45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DA35" w14:textId="5B4DF8A0" w:rsidR="001235FF" w:rsidRPr="001235FF" w:rsidRDefault="00A86CBD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507.36</w:t>
            </w:r>
          </w:p>
        </w:tc>
      </w:tr>
      <w:tr w:rsidR="001235FF" w:rsidRPr="001235FF" w14:paraId="21948BB3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43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70E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E57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C9AC" w14:textId="11907E70" w:rsidR="001235FF" w:rsidRPr="001235FF" w:rsidRDefault="00A86CBD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78.54</w:t>
            </w:r>
          </w:p>
        </w:tc>
      </w:tr>
      <w:tr w:rsidR="001235FF" w:rsidRPr="001235FF" w14:paraId="562E94D7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1F0D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2B70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технического водоснабжения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8E0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F444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B37FAC7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887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5684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прошедшей водоподготовку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6C3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2B9E" w14:textId="24885AAE" w:rsidR="001235FF" w:rsidRPr="001235FF" w:rsidRDefault="00A86CBD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507.36</w:t>
            </w:r>
          </w:p>
        </w:tc>
      </w:tr>
      <w:tr w:rsidR="001235FF" w:rsidRPr="001235FF" w14:paraId="73B6BFF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8ED9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CA30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технической воды, поданной в сеть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57B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1BEB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4940CD3A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0E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849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577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541E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585.90</w:t>
            </w:r>
          </w:p>
        </w:tc>
      </w:tr>
      <w:tr w:rsidR="001235FF" w:rsidRPr="001235FF" w14:paraId="4B4BE237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B1A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C6E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Приготовление горячей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952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6AB1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6D8D033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09F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907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собственных источников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682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4175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75973103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DEA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36F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приобретенной питьевой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29A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C08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0927DCA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E9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ED8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горячей воды, поданной в сеть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870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8F41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6092735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BA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E6F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питьевой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D99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D60A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422A2E1E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379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CEA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38B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D31E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585.90</w:t>
            </w:r>
          </w:p>
        </w:tc>
      </w:tr>
      <w:tr w:rsidR="001235FF" w:rsidRPr="001235FF" w14:paraId="620AD8BF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76D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B54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собственных источников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395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84E4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585.90</w:t>
            </w:r>
          </w:p>
        </w:tc>
      </w:tr>
      <w:tr w:rsidR="001235FF" w:rsidRPr="001235FF" w14:paraId="2530692C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0E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4B7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операторов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890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BC1E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27625F9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F2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2B2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от других территорий дифференцированных по тарифу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633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13EE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774B11E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ED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E63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C7A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A600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62.92</w:t>
            </w:r>
          </w:p>
        </w:tc>
      </w:tr>
      <w:tr w:rsidR="001235FF" w:rsidRPr="001235FF" w14:paraId="509577AA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AA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DCB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F43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4100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3487BE05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65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37C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F807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1649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522.98</w:t>
            </w:r>
          </w:p>
        </w:tc>
      </w:tr>
      <w:tr w:rsidR="001235FF" w:rsidRPr="001235FF" w14:paraId="399BF117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4F1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43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 на другие территории, дифференцированные по тарифу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96B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CCE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6475D1B9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3EB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992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62F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8FFD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1D7A127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6F1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222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03C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EE7E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41BAE02A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B81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7A1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764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E13E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38B0B59A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087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89A4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72D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40B9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0D3770E3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7DB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44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9B27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CF7A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2ACA9B59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7B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A9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86D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9AB3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55B9C7E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626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BE52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C68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C998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188EADF9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A4BD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81B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76F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7CEF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6AD5973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86F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7F09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566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3EAF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2187900E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CEF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458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4A9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386D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735D85C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67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53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питьевой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81B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B0A6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57BB33E9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DD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807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3D9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7DD6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522.98</w:t>
            </w:r>
          </w:p>
        </w:tc>
      </w:tr>
      <w:tr w:rsidR="001235FF" w:rsidRPr="001235FF" w14:paraId="2C02BBD0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230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E89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21A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8276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298.10</w:t>
            </w:r>
          </w:p>
        </w:tc>
      </w:tr>
      <w:tr w:rsidR="001235FF" w:rsidRPr="001235FF" w14:paraId="58738111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F752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000C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E8F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9163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224.88</w:t>
            </w:r>
          </w:p>
        </w:tc>
      </w:tr>
      <w:tr w:rsidR="001235FF" w:rsidRPr="001235FF" w14:paraId="424B7DCE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5DFD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392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горячей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7A8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73AD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7A16FF50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187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75B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2356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5357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FD6F49F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C54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D8E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2EA9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ED93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15558E6C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7E5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7C0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F9A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74A4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522.98</w:t>
            </w:r>
          </w:p>
        </w:tc>
      </w:tr>
      <w:tr w:rsidR="001235FF" w:rsidRPr="001235FF" w14:paraId="261DB4E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8CB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D43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2294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6D4B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2ACDB6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56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8527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E902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C246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4E2034DC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246E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6407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591A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1E5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5301E81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CC8A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6.4.1.n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433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F8BE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5E0C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7A3EAD6A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21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73E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9C06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7E9A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522.98</w:t>
            </w:r>
          </w:p>
        </w:tc>
      </w:tr>
      <w:tr w:rsidR="001235FF" w:rsidRPr="001235FF" w14:paraId="4A661B3E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2AF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210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технической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052A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DC53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07AB2BB5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11D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C57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E12C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3E55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6CD0F0A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76A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AB79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33C0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0AB8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26BE93D0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1C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932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B94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C37E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27D594BF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60A2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165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3FC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81A6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2C75C84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C40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D6D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0D5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AB1A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0EE58419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E37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7.3.1.1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D55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F6A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D0D1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14DEC3D7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FF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7.3.1.2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002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B811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5EFB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7066D468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DF0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7.3.1.n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67D1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AFA3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0403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0063ED6D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A82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978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4B5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22B9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49591026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66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8C1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горячей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DC37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0D90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4B154F7C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5C8A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90F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4944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7013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4126BC19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5F0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C27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532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27FB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1E335001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E4DA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389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C48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C40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08A46F70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095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324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санитарными нормами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BD8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F70B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B1BE4D0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AB4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FC03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нарушениями санитарных норм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A03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56A5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7926D65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67A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B22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температуре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802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BAB5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0EDF7D6E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C03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D48" w14:textId="77777777" w:rsidR="001235FF" w:rsidRPr="001235FF" w:rsidRDefault="001235FF" w:rsidP="001235F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качеству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3DC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6417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36AAB6B5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BD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50DD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E7E" w14:textId="77777777" w:rsidR="001235FF" w:rsidRPr="001235FF" w:rsidRDefault="001235FF" w:rsidP="00123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DA4F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115CCED9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D5D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0B5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8D7C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9FF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21B4D0A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CB2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58B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6E8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6214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44F7BAB3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5F20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D30" w14:textId="77777777" w:rsidR="001235FF" w:rsidRPr="001235FF" w:rsidRDefault="001235FF" w:rsidP="001235F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6C2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3C6B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3EDA966B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391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648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воды, отпускаемой новым абонентам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F5AC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A631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5FF" w:rsidRPr="001235FF" w14:paraId="68E8DAC2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6102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745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157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8FF7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37C086E7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3C96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6DA" w14:textId="77777777" w:rsidR="001235FF" w:rsidRPr="001235FF" w:rsidRDefault="001235FF" w:rsidP="001235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34D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AD19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3B9D9571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844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EC6D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Изменение объема отпуска питьевой воды в связи с изменением нормативов потребления и установкой приборов учета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806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E3A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235FF" w:rsidRPr="001235FF" w14:paraId="58F988AC" w14:textId="77777777" w:rsidTr="006F6D3C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6DB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B21" w14:textId="77777777"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Темп изменения потребления воды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3FA" w14:textId="77777777"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2022" w14:textId="77777777" w:rsidR="001235FF" w:rsidRPr="001235FF" w:rsidRDefault="001235FF" w:rsidP="00123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</w:tbl>
    <w:p w14:paraId="2292E9F6" w14:textId="77777777" w:rsidR="00337FCB" w:rsidRPr="00337FCB" w:rsidRDefault="00337FCB" w:rsidP="000359EC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31EE4D92" w14:textId="4D4BEC22" w:rsidR="00FA4D25" w:rsidRPr="00F810DF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25" w:name="_Toc28001366"/>
      <w:bookmarkStart w:id="126" w:name="_Toc32758707"/>
      <w:bookmarkStart w:id="127" w:name="_Toc32759594"/>
      <w:bookmarkStart w:id="128" w:name="_Toc52232204"/>
      <w:bookmarkStart w:id="129" w:name="_Toc77901237"/>
      <w:r w:rsidRPr="00F810DF">
        <w:rPr>
          <w:b/>
          <w:color w:val="000000"/>
          <w:szCs w:val="29"/>
        </w:rPr>
        <w:lastRenderedPageBreak/>
        <w:t xml:space="preserve">3.2. </w:t>
      </w:r>
      <w:r w:rsidR="00AB5BC9" w:rsidRPr="00F810DF">
        <w:rPr>
          <w:b/>
          <w:color w:val="000000"/>
          <w:szCs w:val="29"/>
        </w:rPr>
        <w:t>Т</w:t>
      </w:r>
      <w:r w:rsidR="00FA4D25" w:rsidRPr="00F810DF">
        <w:rPr>
          <w:b/>
          <w:color w:val="000000"/>
          <w:szCs w:val="29"/>
        </w:rPr>
        <w:t>ерриториальный баланс подачи питьевой, техническо</w:t>
      </w:r>
      <w:r w:rsidR="00AB5BC9" w:rsidRPr="00F810DF">
        <w:rPr>
          <w:b/>
          <w:color w:val="000000"/>
          <w:szCs w:val="29"/>
        </w:rPr>
        <w:t>й воды по технологическим зонам</w:t>
      </w:r>
      <w:bookmarkEnd w:id="125"/>
      <w:bookmarkEnd w:id="126"/>
      <w:bookmarkEnd w:id="127"/>
      <w:bookmarkEnd w:id="128"/>
      <w:bookmarkEnd w:id="129"/>
    </w:p>
    <w:p w14:paraId="1E861971" w14:textId="3B694F5B" w:rsidR="003D4F55" w:rsidRDefault="007F04C2" w:rsidP="004C57E1">
      <w:pPr>
        <w:pStyle w:val="affc"/>
        <w:spacing w:after="0" w:line="240" w:lineRule="auto"/>
      </w:pPr>
      <w:bookmarkStart w:id="130" w:name="_Toc496759968"/>
      <w:bookmarkStart w:id="131" w:name="_Toc515247896"/>
      <w:bookmarkStart w:id="132" w:name="_Toc518014178"/>
      <w:bookmarkStart w:id="133" w:name="_Toc519178796"/>
      <w:r w:rsidRPr="00F810DF">
        <w:t xml:space="preserve">В </w:t>
      </w:r>
      <w:r w:rsidR="00867CAD">
        <w:t>сельском</w:t>
      </w:r>
      <w:r w:rsidR="00B93A9E" w:rsidRPr="00F810DF">
        <w:t xml:space="preserve"> поселени</w:t>
      </w:r>
      <w:r w:rsidRPr="00F810DF">
        <w:t>и</w:t>
      </w:r>
      <w:r w:rsidR="00A300CD" w:rsidRPr="00F810DF">
        <w:t xml:space="preserve"> </w:t>
      </w:r>
      <w:r w:rsidR="00A86CBD">
        <w:t>5</w:t>
      </w:r>
      <w:r w:rsidR="00934934" w:rsidRPr="00F810DF">
        <w:t xml:space="preserve"> технологическ</w:t>
      </w:r>
      <w:r w:rsidR="00564CDB">
        <w:t>и</w:t>
      </w:r>
      <w:r w:rsidR="006F6D3C">
        <w:t>х</w:t>
      </w:r>
      <w:r w:rsidR="00934934" w:rsidRPr="00F810DF">
        <w:t xml:space="preserve"> зон централизованного водоснабжения</w:t>
      </w:r>
      <w:r w:rsidR="006C10C5">
        <w:t>.</w:t>
      </w:r>
    </w:p>
    <w:p w14:paraId="13C43F43" w14:textId="4076AE96" w:rsidR="00A300CD" w:rsidRPr="00F810DF" w:rsidRDefault="00CD6D04" w:rsidP="004C57E1">
      <w:pPr>
        <w:pStyle w:val="affc"/>
        <w:spacing w:after="0" w:line="240" w:lineRule="auto"/>
      </w:pPr>
      <w:r w:rsidRPr="00F810DF">
        <w:t>Территориальный</w:t>
      </w:r>
      <w:r w:rsidR="008C3A98" w:rsidRPr="00F810DF">
        <w:t xml:space="preserve"> баланс подачи питьевой</w:t>
      </w:r>
      <w:r w:rsidR="00564CDB">
        <w:t>, технической</w:t>
      </w:r>
      <w:r w:rsidR="00DE1839">
        <w:t xml:space="preserve"> и горячей</w:t>
      </w:r>
      <w:r w:rsidR="008C3A98" w:rsidRPr="00F810DF">
        <w:t xml:space="preserve"> воды по технологическим зонам </w:t>
      </w:r>
      <w:r w:rsidR="00901B79" w:rsidRPr="00F810DF">
        <w:t xml:space="preserve">за </w:t>
      </w:r>
      <w:r w:rsidR="00F42989" w:rsidRPr="00F810DF">
        <w:t>20</w:t>
      </w:r>
      <w:r w:rsidR="00CB4416">
        <w:t>20</w:t>
      </w:r>
      <w:r w:rsidR="00901B79" w:rsidRPr="00F810DF">
        <w:t xml:space="preserve"> год,</w:t>
      </w:r>
      <w:r w:rsidR="007D2CD2" w:rsidRPr="00F810DF">
        <w:t xml:space="preserve"> представлен в таблице 3.</w:t>
      </w:r>
      <w:r w:rsidRPr="00F810DF">
        <w:t>2</w:t>
      </w:r>
      <w:r w:rsidR="007D2CD2" w:rsidRPr="00F810DF">
        <w:t>.1.</w:t>
      </w:r>
      <w:bookmarkEnd w:id="130"/>
      <w:bookmarkEnd w:id="131"/>
      <w:bookmarkEnd w:id="132"/>
      <w:bookmarkEnd w:id="133"/>
    </w:p>
    <w:p w14:paraId="30FD3736" w14:textId="521636DD" w:rsidR="00360394" w:rsidRDefault="00360394" w:rsidP="00C22E8A">
      <w:pPr>
        <w:pStyle w:val="affc"/>
        <w:spacing w:after="0" w:line="240" w:lineRule="auto"/>
        <w:ind w:firstLine="0"/>
      </w:pPr>
      <w:r w:rsidRPr="00F810DF">
        <w:t>Таблица 3.2.1.</w:t>
      </w:r>
      <w:r w:rsidR="00C22E8A" w:rsidRPr="00F810DF">
        <w:t xml:space="preserve"> </w:t>
      </w:r>
      <w:r w:rsidRPr="00F810DF">
        <w:t>Территориальный баланс подачи воды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006"/>
        <w:gridCol w:w="5415"/>
        <w:gridCol w:w="1898"/>
        <w:gridCol w:w="1037"/>
      </w:tblGrid>
      <w:tr w:rsidR="00A86CBD" w:rsidRPr="00A86CBD" w14:paraId="7BB1AC56" w14:textId="77777777" w:rsidTr="00A86CBD">
        <w:trPr>
          <w:trHeight w:val="27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581B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A9E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зона водоснабжения/наименование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BD3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1FC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86CBD" w:rsidRPr="00A86CBD" w14:paraId="3EFC8974" w14:textId="77777777" w:rsidTr="00A86CBD">
        <w:trPr>
          <w:trHeight w:val="27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D7E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D85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C618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6D71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</w:tr>
      <w:tr w:rsidR="00A86CBD" w:rsidRPr="00A86CBD" w14:paraId="27F5AED6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F54A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309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№1. п. Полетаево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A27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89C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507.36</w:t>
            </w:r>
          </w:p>
        </w:tc>
      </w:tr>
      <w:tr w:rsidR="00A86CBD" w:rsidRPr="00A86CBD" w14:paraId="725596EA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0C61" w14:textId="77777777" w:rsidR="00A86CBD" w:rsidRPr="00A86CBD" w:rsidRDefault="00A86CBD" w:rsidP="00A86CB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767" w14:textId="77777777" w:rsidR="00A86CBD" w:rsidRPr="00A86CBD" w:rsidRDefault="00A86CBD" w:rsidP="00A86CB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питьевой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CCE" w14:textId="77777777" w:rsidR="00A86CBD" w:rsidRPr="00A86CBD" w:rsidRDefault="00A86CBD" w:rsidP="00A86C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221" w14:textId="77777777" w:rsidR="00A86CBD" w:rsidRPr="00A86CBD" w:rsidRDefault="00A86CBD" w:rsidP="00A86C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</w:tr>
      <w:tr w:rsidR="00A86CBD" w:rsidRPr="00A86CBD" w14:paraId="625A37D5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816C" w14:textId="77777777" w:rsidR="00A86CBD" w:rsidRPr="00A86CBD" w:rsidRDefault="00A86CBD" w:rsidP="00A86CB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428" w14:textId="77777777" w:rsidR="00A86CBD" w:rsidRPr="00A86CBD" w:rsidRDefault="00A86CBD" w:rsidP="00A86CB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горячей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044" w14:textId="77777777" w:rsidR="00A86CBD" w:rsidRPr="00A86CBD" w:rsidRDefault="00A86CBD" w:rsidP="00A86C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C63" w14:textId="77777777" w:rsidR="00A86CBD" w:rsidRPr="00A86CBD" w:rsidRDefault="00A86CBD" w:rsidP="00A86C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5ABA08C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C65D" w14:textId="77777777" w:rsidR="00A86CBD" w:rsidRPr="00A86CBD" w:rsidRDefault="00A86CBD" w:rsidP="00A86CB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AB68" w14:textId="77777777" w:rsidR="00A86CBD" w:rsidRPr="00A86CBD" w:rsidRDefault="00A86CBD" w:rsidP="00A86CB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технической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BE2" w14:textId="77777777" w:rsidR="00A86CBD" w:rsidRPr="00A86CBD" w:rsidRDefault="00A86CBD" w:rsidP="00A86C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D66" w14:textId="77777777" w:rsidR="00A86CBD" w:rsidRPr="00A86CBD" w:rsidRDefault="00A86CBD" w:rsidP="00A86C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C2DAF28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E111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A96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№2. п. Полетаево 2-ое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511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5F8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9.85</w:t>
            </w:r>
          </w:p>
        </w:tc>
      </w:tr>
      <w:tr w:rsidR="00A86CBD" w:rsidRPr="00A86CBD" w14:paraId="2A6364FC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94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53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питьевой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CD13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BEE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9.85</w:t>
            </w:r>
          </w:p>
        </w:tc>
      </w:tr>
      <w:tr w:rsidR="00A86CBD" w:rsidRPr="00A86CBD" w14:paraId="76184D35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E42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B8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горячей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F3F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6A6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ECCEA12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DF3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FA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технической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803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35D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A1E5E4B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92BA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A968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№3. д. Бутаки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1B2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741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37.10</w:t>
            </w:r>
          </w:p>
        </w:tc>
      </w:tr>
      <w:tr w:rsidR="00A86CBD" w:rsidRPr="00A86CBD" w14:paraId="4DF0C59D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296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8A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питьевой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7E7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7B4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37.10</w:t>
            </w:r>
          </w:p>
        </w:tc>
      </w:tr>
      <w:tr w:rsidR="00A86CBD" w:rsidRPr="00A86CBD" w14:paraId="7DE82762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EDF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6C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горячей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536F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A6F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2B986BB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CA3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F3D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технической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48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0898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09E31200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BA21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A1E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№4. с. Чипышево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A7A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266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18.34</w:t>
            </w:r>
          </w:p>
        </w:tc>
      </w:tr>
      <w:tr w:rsidR="00A86CBD" w:rsidRPr="00A86CBD" w14:paraId="7AE2DD98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2D4A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EE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питьевой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8B48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32F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18.34</w:t>
            </w:r>
          </w:p>
        </w:tc>
      </w:tr>
      <w:tr w:rsidR="00A86CBD" w:rsidRPr="00A86CBD" w14:paraId="65434CDA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032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07F3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горячей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6D8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2D7A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5B13F6D6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43D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3D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технической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699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D7C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029B3D4A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52F3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AA2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№5. п. Витаминный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831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3D01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13.25</w:t>
            </w:r>
          </w:p>
        </w:tc>
      </w:tr>
      <w:tr w:rsidR="00A86CBD" w:rsidRPr="00A86CBD" w14:paraId="781A51A7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DEE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56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питьевой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6F5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D57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13.25</w:t>
            </w:r>
          </w:p>
        </w:tc>
      </w:tr>
      <w:tr w:rsidR="00A86CBD" w:rsidRPr="00A86CBD" w14:paraId="7E36407E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65B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BC4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горячей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C5E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46A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693E182" w14:textId="77777777" w:rsidTr="00A86CBD">
        <w:trPr>
          <w:trHeight w:val="2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27C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B8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технической воды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5BE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C1A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3943B033" w14:textId="77777777" w:rsidR="00A86CBD" w:rsidRDefault="00A86CBD" w:rsidP="00C22E8A">
      <w:pPr>
        <w:pStyle w:val="affc"/>
        <w:spacing w:after="0" w:line="240" w:lineRule="auto"/>
        <w:ind w:firstLine="0"/>
      </w:pPr>
    </w:p>
    <w:p w14:paraId="6F542970" w14:textId="0B6E1DBA" w:rsidR="00FA4D25" w:rsidRPr="00085B22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34" w:name="_Toc28001367"/>
      <w:bookmarkStart w:id="135" w:name="_Toc32758708"/>
      <w:bookmarkStart w:id="136" w:name="_Toc32759595"/>
      <w:bookmarkStart w:id="137" w:name="_Toc52232205"/>
      <w:bookmarkStart w:id="138" w:name="_Toc77901238"/>
      <w:r w:rsidRPr="00085B22">
        <w:rPr>
          <w:b/>
          <w:color w:val="000000"/>
          <w:szCs w:val="29"/>
        </w:rPr>
        <w:t xml:space="preserve">3.3. </w:t>
      </w:r>
      <w:r w:rsidR="00AB5BC9" w:rsidRPr="00085B22">
        <w:rPr>
          <w:b/>
          <w:color w:val="000000"/>
          <w:szCs w:val="29"/>
        </w:rPr>
        <w:t>С</w:t>
      </w:r>
      <w:r w:rsidR="00FA4D25" w:rsidRPr="00085B22">
        <w:rPr>
          <w:b/>
          <w:color w:val="000000"/>
          <w:szCs w:val="29"/>
        </w:rPr>
        <w:t xml:space="preserve">труктурный баланс реализации питьевой, технической </w:t>
      </w:r>
      <w:r w:rsidR="008369E3">
        <w:rPr>
          <w:b/>
          <w:color w:val="000000"/>
          <w:szCs w:val="29"/>
        </w:rPr>
        <w:t xml:space="preserve">и горячей </w:t>
      </w:r>
      <w:r w:rsidR="00FA4D25" w:rsidRPr="00085B22">
        <w:rPr>
          <w:b/>
          <w:color w:val="000000"/>
          <w:szCs w:val="29"/>
        </w:rPr>
        <w:t xml:space="preserve">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CC101B">
        <w:rPr>
          <w:b/>
          <w:color w:val="000000"/>
          <w:szCs w:val="29"/>
        </w:rPr>
        <w:t>сельского</w:t>
      </w:r>
      <w:r w:rsidR="00371898" w:rsidRPr="00085B22">
        <w:rPr>
          <w:b/>
          <w:color w:val="000000"/>
          <w:szCs w:val="29"/>
        </w:rPr>
        <w:t xml:space="preserve"> поселения</w:t>
      </w:r>
      <w:bookmarkEnd w:id="134"/>
      <w:bookmarkEnd w:id="135"/>
      <w:bookmarkEnd w:id="136"/>
      <w:bookmarkEnd w:id="137"/>
      <w:bookmarkEnd w:id="138"/>
    </w:p>
    <w:p w14:paraId="0AC69671" w14:textId="37DAD2F7" w:rsidR="00C22C20" w:rsidRPr="00085B22" w:rsidRDefault="006F6D78" w:rsidP="004C57E1">
      <w:pPr>
        <w:pStyle w:val="affc"/>
        <w:spacing w:after="0" w:line="240" w:lineRule="auto"/>
      </w:pPr>
      <w:bookmarkStart w:id="139" w:name="_Toc496759970"/>
      <w:bookmarkStart w:id="140" w:name="_Toc515247898"/>
      <w:bookmarkStart w:id="141" w:name="_Toc518014181"/>
      <w:bookmarkStart w:id="142" w:name="_Toc519178799"/>
      <w:r w:rsidRPr="006F6D78">
        <w:t>Структурный баланс реализации питьевой</w:t>
      </w:r>
      <w:r w:rsidR="009F59BA">
        <w:t xml:space="preserve"> </w:t>
      </w:r>
      <w:r w:rsidR="008369E3">
        <w:t>и горячей</w:t>
      </w:r>
      <w:r w:rsidRPr="006F6D78">
        <w:t xml:space="preserve"> воды по группам абонентов с разбивкой на хозяйственно-питьевые нужды населения, </w:t>
      </w:r>
      <w:r w:rsidR="00564CDB">
        <w:t>бюджетных и прочих потребителей</w:t>
      </w:r>
      <w:r w:rsidR="00941762">
        <w:t xml:space="preserve"> за 20</w:t>
      </w:r>
      <w:r w:rsidR="00E56E62">
        <w:t>20</w:t>
      </w:r>
      <w:r w:rsidR="00941762">
        <w:t>год</w:t>
      </w:r>
      <w:r w:rsidR="00C22C20" w:rsidRPr="00085B22">
        <w:t>, представлена в таблице 3.</w:t>
      </w:r>
      <w:r w:rsidR="008C3A98" w:rsidRPr="00085B22">
        <w:t>3</w:t>
      </w:r>
      <w:r w:rsidR="00C22C20" w:rsidRPr="00085B22">
        <w:t>.1.</w:t>
      </w:r>
      <w:bookmarkEnd w:id="139"/>
      <w:bookmarkEnd w:id="140"/>
      <w:bookmarkEnd w:id="141"/>
      <w:bookmarkEnd w:id="142"/>
    </w:p>
    <w:p w14:paraId="573EB0DA" w14:textId="0467D3B3" w:rsidR="00360394" w:rsidRDefault="00C22C20" w:rsidP="007802EB">
      <w:pPr>
        <w:pStyle w:val="affc"/>
        <w:spacing w:after="0" w:line="240" w:lineRule="auto"/>
        <w:ind w:firstLine="0"/>
      </w:pPr>
      <w:bookmarkStart w:id="143" w:name="_Toc496759971"/>
      <w:bookmarkStart w:id="144" w:name="_Toc515247899"/>
      <w:bookmarkStart w:id="145" w:name="_Toc518014182"/>
      <w:bookmarkStart w:id="146" w:name="_Toc519178800"/>
      <w:r w:rsidRPr="00085B22">
        <w:t>Таблица 3.</w:t>
      </w:r>
      <w:r w:rsidR="008C3A98" w:rsidRPr="00085B22">
        <w:t>3</w:t>
      </w:r>
      <w:r w:rsidRPr="00085B22">
        <w:t>.1.</w:t>
      </w:r>
      <w:bookmarkStart w:id="147" w:name="_Toc515247900"/>
      <w:bookmarkStart w:id="148" w:name="_Toc518014183"/>
      <w:bookmarkStart w:id="149" w:name="_Toc496759972"/>
      <w:bookmarkEnd w:id="143"/>
      <w:bookmarkEnd w:id="144"/>
      <w:bookmarkEnd w:id="145"/>
      <w:r w:rsidR="007802EB" w:rsidRPr="00085B22">
        <w:t xml:space="preserve"> </w:t>
      </w:r>
      <w:bookmarkEnd w:id="146"/>
      <w:bookmarkEnd w:id="147"/>
      <w:bookmarkEnd w:id="148"/>
      <w:bookmarkEnd w:id="149"/>
      <w:r w:rsidR="00F30CC1" w:rsidRPr="00F30CC1">
        <w:t xml:space="preserve">Структурный баланс реализации питьевой </w:t>
      </w:r>
      <w:r w:rsidR="008369E3">
        <w:t xml:space="preserve">и горячей </w:t>
      </w:r>
      <w:r w:rsidR="00F30CC1" w:rsidRPr="00F30CC1">
        <w:t xml:space="preserve">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CC101B">
        <w:t>сельского</w:t>
      </w:r>
      <w:r w:rsidR="00F30CC1" w:rsidRPr="00F30CC1">
        <w:t xml:space="preserve"> поселения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2320"/>
        <w:gridCol w:w="1791"/>
      </w:tblGrid>
      <w:tr w:rsidR="006F6D3C" w:rsidRPr="006F6D3C" w14:paraId="060E5A01" w14:textId="77777777" w:rsidTr="006F6D3C">
        <w:trPr>
          <w:trHeight w:val="2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89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89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A0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E8F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F6D3C" w:rsidRPr="006F6D3C" w14:paraId="3C22EAC3" w14:textId="77777777" w:rsidTr="006F6D3C">
        <w:trPr>
          <w:trHeight w:val="2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F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EA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A19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37C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</w:tr>
      <w:tr w:rsidR="006F6D3C" w:rsidRPr="006F6D3C" w14:paraId="77F99CB0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1A2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F7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питьевой воды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18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1C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</w:tr>
      <w:tr w:rsidR="006F6D3C" w:rsidRPr="006F6D3C" w14:paraId="76245C8B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F64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89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0F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6F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</w:tr>
      <w:tr w:rsidR="006F6D3C" w:rsidRPr="006F6D3C" w14:paraId="79A90752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290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DA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AE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0C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</w:tr>
      <w:tr w:rsidR="006F6D3C" w:rsidRPr="006F6D3C" w14:paraId="4B258824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DFE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32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23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FC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</w:tr>
      <w:tr w:rsidR="006F6D3C" w:rsidRPr="006F6D3C" w14:paraId="3380A7E8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ABD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E8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горячей воды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672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39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3E314CC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506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F6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89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4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06ACACD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C4A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B4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37E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FB6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681A7DA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D90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C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AF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3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2328F277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0D3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71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технической воды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1C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857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5BB3A86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81F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10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9FD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8A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B21F167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03F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A0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D4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F8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959F8DE" w14:textId="77777777" w:rsidTr="006F6D3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E1A6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601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FF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039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4FE85BDE" w14:textId="77777777" w:rsidR="008D507C" w:rsidRPr="008D507C" w:rsidRDefault="008D507C" w:rsidP="007802EB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76622F10" w14:textId="298AA211" w:rsidR="00FA4D25" w:rsidRPr="00EA3974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50" w:name="_Toc28001368"/>
      <w:bookmarkStart w:id="151" w:name="_Toc32758709"/>
      <w:bookmarkStart w:id="152" w:name="_Toc32759596"/>
      <w:bookmarkStart w:id="153" w:name="_Toc52232206"/>
      <w:bookmarkStart w:id="154" w:name="_Toc77901239"/>
      <w:r>
        <w:rPr>
          <w:b/>
          <w:color w:val="000000"/>
          <w:szCs w:val="29"/>
        </w:rPr>
        <w:t xml:space="preserve">3.4. </w:t>
      </w:r>
      <w:r w:rsidR="00AB5BC9" w:rsidRPr="00EA3974">
        <w:rPr>
          <w:b/>
          <w:color w:val="000000"/>
          <w:szCs w:val="29"/>
        </w:rPr>
        <w:t>С</w:t>
      </w:r>
      <w:r w:rsidR="00FA4D25" w:rsidRPr="00EA3974">
        <w:rPr>
          <w:b/>
          <w:color w:val="000000"/>
          <w:szCs w:val="29"/>
        </w:rPr>
        <w:t>ведения о фактическом потреблении населением питьевой, технической воды исходя из статистических и расчетных данных и сведений о действующих нормативах</w:t>
      </w:r>
      <w:r w:rsidR="00AB5BC9" w:rsidRPr="00EA3974">
        <w:rPr>
          <w:b/>
          <w:color w:val="000000"/>
          <w:szCs w:val="29"/>
        </w:rPr>
        <w:t xml:space="preserve"> потребления коммунальных услуг</w:t>
      </w:r>
      <w:bookmarkEnd w:id="150"/>
      <w:bookmarkEnd w:id="151"/>
      <w:bookmarkEnd w:id="152"/>
      <w:bookmarkEnd w:id="153"/>
      <w:bookmarkEnd w:id="154"/>
    </w:p>
    <w:p w14:paraId="60107436" w14:textId="77777777" w:rsidR="00564CDB" w:rsidRDefault="00313100" w:rsidP="009119AB">
      <w:pPr>
        <w:pStyle w:val="affc"/>
        <w:spacing w:after="0" w:line="240" w:lineRule="auto"/>
      </w:pPr>
      <w:bookmarkStart w:id="155" w:name="_Toc496759975"/>
      <w:bookmarkStart w:id="156" w:name="_Toc515247903"/>
      <w:bookmarkStart w:id="157" w:name="_Toc518014186"/>
      <w:r>
        <w:t>Сведения по фактическому потреблению совпадает с о</w:t>
      </w:r>
      <w:r w:rsidRPr="00521495">
        <w:t>бщи</w:t>
      </w:r>
      <w:r>
        <w:t>м</w:t>
      </w:r>
      <w:r w:rsidRPr="00521495">
        <w:t xml:space="preserve"> баланс</w:t>
      </w:r>
      <w:r>
        <w:t>ом</w:t>
      </w:r>
      <w:r w:rsidRPr="00521495">
        <w:t xml:space="preserve"> подачи и реализации воды за </w:t>
      </w:r>
      <w:r>
        <w:t>20</w:t>
      </w:r>
      <w:r w:rsidR="00E56E62">
        <w:t>20</w:t>
      </w:r>
      <w:r w:rsidRPr="00521495">
        <w:t>год</w:t>
      </w:r>
      <w:r>
        <w:t xml:space="preserve"> в таблице 3.1.1.</w:t>
      </w:r>
    </w:p>
    <w:p w14:paraId="0839D0A5" w14:textId="2D060D9A" w:rsidR="00E378A8" w:rsidRDefault="00313100" w:rsidP="009119AB">
      <w:pPr>
        <w:pStyle w:val="affc"/>
        <w:spacing w:after="0" w:line="240" w:lineRule="auto"/>
      </w:pPr>
      <w:r w:rsidRPr="001763B1">
        <w:t>Принятое удельное среднесуточное водопотребление населением включает расходы воды на хозяйственно питьевые нужды в жилых и общественных зданиях, нужды местной промышленности, полив улиц и зеленых насаждений, полив приусадебных участков, нужды домашнего животноводства в сельских населенных пунктах, неучтенные расходы.</w:t>
      </w:r>
    </w:p>
    <w:p w14:paraId="310B41C2" w14:textId="5C44A79B" w:rsidR="00564CDB" w:rsidRDefault="00313100" w:rsidP="009119AB">
      <w:pPr>
        <w:pStyle w:val="affc"/>
        <w:spacing w:after="0" w:line="240" w:lineRule="auto"/>
        <w:rPr>
          <w:bCs/>
        </w:rPr>
      </w:pPr>
      <w:r w:rsidRPr="001763B1">
        <w:rPr>
          <w:bCs/>
        </w:rPr>
        <w:t>Величины удельного водопотребления лежат в пределах существующих норм</w:t>
      </w:r>
      <w:r>
        <w:rPr>
          <w:bCs/>
        </w:rPr>
        <w:t>.</w:t>
      </w:r>
      <w:bookmarkEnd w:id="155"/>
      <w:bookmarkEnd w:id="156"/>
      <w:bookmarkEnd w:id="157"/>
    </w:p>
    <w:p w14:paraId="7661C862" w14:textId="724736B9" w:rsidR="00D02203" w:rsidRPr="00D02203" w:rsidRDefault="00D02203" w:rsidP="009119AB">
      <w:pPr>
        <w:pStyle w:val="affc"/>
        <w:spacing w:after="0" w:line="240" w:lineRule="auto"/>
        <w:rPr>
          <w:rFonts w:eastAsia="Times New Roman"/>
        </w:rPr>
      </w:pPr>
      <w:r>
        <w:rPr>
          <w:rFonts w:eastAsia="Times New Roman"/>
        </w:rPr>
        <w:t>На территории Челябинской области</w:t>
      </w:r>
      <w:r w:rsidRPr="00D02203">
        <w:rPr>
          <w:rFonts w:eastAsia="Times New Roman"/>
        </w:rPr>
        <w:t xml:space="preserve"> утверждены</w:t>
      </w:r>
      <w:r w:rsidR="00D95CC8">
        <w:rPr>
          <w:rStyle w:val="afff6"/>
          <w:rFonts w:eastAsia="Times New Roman"/>
        </w:rPr>
        <w:footnoteReference w:id="3"/>
      </w:r>
      <w:r w:rsidRPr="00D02203">
        <w:rPr>
          <w:rFonts w:eastAsia="Times New Roman"/>
        </w:rPr>
        <w:t xml:space="preserve"> нормативы потребления холодной воды, представленные в таблице 3.4.1.</w:t>
      </w:r>
    </w:p>
    <w:p w14:paraId="2051429A" w14:textId="70F8BF0D" w:rsidR="00D02203" w:rsidRDefault="00D02203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  <w:r w:rsidRPr="00D02203">
        <w:rPr>
          <w:rFonts w:ascii="Times New Roman" w:eastAsia="Times New Roman" w:hAnsi="Times New Roman"/>
          <w:szCs w:val="28"/>
          <w:lang w:eastAsia="ru-RU"/>
        </w:rPr>
        <w:t xml:space="preserve">Таблица 3.4.1. Нормативы потребления холодной </w:t>
      </w:r>
      <w:r w:rsidR="00564CDB">
        <w:rPr>
          <w:rFonts w:ascii="Times New Roman" w:eastAsia="Times New Roman" w:hAnsi="Times New Roman"/>
          <w:szCs w:val="28"/>
          <w:lang w:eastAsia="ru-RU"/>
        </w:rPr>
        <w:t xml:space="preserve">питьевой </w:t>
      </w:r>
      <w:r w:rsidRPr="00D02203">
        <w:rPr>
          <w:rFonts w:ascii="Times New Roman" w:eastAsia="Times New Roman" w:hAnsi="Times New Roman"/>
          <w:szCs w:val="28"/>
          <w:lang w:eastAsia="ru-RU"/>
        </w:rPr>
        <w:t>воды</w:t>
      </w:r>
    </w:p>
    <w:p w14:paraId="7D3FB2A2" w14:textId="77777777" w:rsidR="00B46D0D" w:rsidRPr="00B46D0D" w:rsidRDefault="00B46D0D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559"/>
        <w:gridCol w:w="1985"/>
      </w:tblGrid>
      <w:tr w:rsidR="00564CDB" w:rsidRPr="007B343E" w14:paraId="781D9031" w14:textId="262D0A9B" w:rsidTr="00FD2CDB">
        <w:trPr>
          <w:trHeight w:val="20"/>
          <w:tblHeader/>
        </w:trPr>
        <w:tc>
          <w:tcPr>
            <w:tcW w:w="562" w:type="dxa"/>
            <w:shd w:val="clear" w:color="auto" w:fill="FFFFFF"/>
          </w:tcPr>
          <w:p w14:paraId="6874D01B" w14:textId="77777777" w:rsidR="00564CDB" w:rsidRPr="007B343E" w:rsidRDefault="00564CDB" w:rsidP="00FD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245" w:type="dxa"/>
            <w:shd w:val="clear" w:color="auto" w:fill="FFFFFF"/>
          </w:tcPr>
          <w:p w14:paraId="6460848E" w14:textId="77777777" w:rsidR="00564CDB" w:rsidRPr="007B343E" w:rsidRDefault="00564CDB" w:rsidP="00FD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559" w:type="dxa"/>
            <w:shd w:val="clear" w:color="auto" w:fill="FFFFFF"/>
          </w:tcPr>
          <w:p w14:paraId="65CA393D" w14:textId="77777777" w:rsidR="00564CDB" w:rsidRPr="007B343E" w:rsidRDefault="00564CDB" w:rsidP="00FD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</w:tcPr>
          <w:p w14:paraId="1A02CA74" w14:textId="1B4A8729" w:rsidR="00564CDB" w:rsidRPr="007B343E" w:rsidRDefault="00564CDB" w:rsidP="00FD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 потребления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</w:tr>
      <w:tr w:rsidR="00564CDB" w:rsidRPr="007B343E" w14:paraId="697E1412" w14:textId="0182E5E1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21318FA7" w14:textId="77777777" w:rsidR="00564CDB" w:rsidRPr="007B343E" w:rsidRDefault="00564CDB" w:rsidP="00D022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560CA38" w14:textId="77777777" w:rsidR="00564CDB" w:rsidRPr="007B343E" w:rsidRDefault="00564CDB" w:rsidP="00D02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559" w:type="dxa"/>
            <w:shd w:val="clear" w:color="auto" w:fill="FFFFFF"/>
          </w:tcPr>
          <w:p w14:paraId="6D3A83EF" w14:textId="77777777" w:rsidR="00564CDB" w:rsidRPr="007B343E" w:rsidRDefault="00564CDB" w:rsidP="00D02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8E44D80" w14:textId="77777777" w:rsidR="00564CDB" w:rsidRPr="007B343E" w:rsidRDefault="00564CDB" w:rsidP="00D02203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2,46</w:t>
            </w:r>
          </w:p>
        </w:tc>
      </w:tr>
      <w:tr w:rsidR="00564CDB" w:rsidRPr="007B343E" w14:paraId="4A9F4487" w14:textId="0A99D374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24D4D806" w14:textId="77777777" w:rsidR="00564CDB" w:rsidRPr="007B343E" w:rsidRDefault="00564CDB" w:rsidP="00D022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4701DB9" w14:textId="77777777" w:rsidR="00564CDB" w:rsidRPr="007B343E" w:rsidRDefault="00564CDB" w:rsidP="00D02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559" w:type="dxa"/>
            <w:shd w:val="clear" w:color="auto" w:fill="FFFFFF"/>
          </w:tcPr>
          <w:p w14:paraId="2C30F6E2" w14:textId="77777777" w:rsidR="00564CDB" w:rsidRPr="007B343E" w:rsidRDefault="00564CDB" w:rsidP="00D02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D7C0A2D" w14:textId="77777777" w:rsidR="00564CDB" w:rsidRPr="007B343E" w:rsidRDefault="00564CDB" w:rsidP="00D02203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2,41</w:t>
            </w:r>
          </w:p>
        </w:tc>
      </w:tr>
      <w:tr w:rsidR="00564CDB" w:rsidRPr="007B343E" w14:paraId="2BE0FBE7" w14:textId="3D0CD784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5B14C356" w14:textId="77777777" w:rsidR="00564CDB" w:rsidRPr="007B343E" w:rsidRDefault="00564CDB" w:rsidP="00D022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696A158" w14:textId="77777777" w:rsidR="00564CDB" w:rsidRPr="007B343E" w:rsidRDefault="00564CDB" w:rsidP="00D02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</w:t>
            </w: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559" w:type="dxa"/>
            <w:shd w:val="clear" w:color="auto" w:fill="FFFFFF"/>
          </w:tcPr>
          <w:p w14:paraId="1BB8846A" w14:textId="77777777" w:rsidR="00564CDB" w:rsidRPr="007B343E" w:rsidRDefault="00564CDB" w:rsidP="00D02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0BC8903" w14:textId="77777777" w:rsidR="00564CDB" w:rsidRPr="007B343E" w:rsidRDefault="00564CDB" w:rsidP="00D02203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4,03</w:t>
            </w:r>
          </w:p>
        </w:tc>
      </w:tr>
      <w:tr w:rsidR="00564CDB" w:rsidRPr="007B343E" w14:paraId="2C7DE9BD" w14:textId="1E0C8854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712C8F27" w14:textId="77777777" w:rsidR="00564CDB" w:rsidRPr="007B343E" w:rsidRDefault="00564CDB" w:rsidP="00D02203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14:paraId="557CBAE3" w14:textId="77777777" w:rsidR="00564CDB" w:rsidRPr="007B343E" w:rsidRDefault="00564CDB" w:rsidP="00D02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559" w:type="dxa"/>
            <w:shd w:val="clear" w:color="auto" w:fill="FFFFFF"/>
          </w:tcPr>
          <w:p w14:paraId="2D1A69B6" w14:textId="77777777" w:rsidR="00564CDB" w:rsidRPr="007B343E" w:rsidRDefault="00564CDB" w:rsidP="00D02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9563D63" w14:textId="77777777" w:rsidR="00564CDB" w:rsidRPr="007B343E" w:rsidRDefault="00564CDB" w:rsidP="00D02203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2,63</w:t>
            </w:r>
          </w:p>
        </w:tc>
      </w:tr>
      <w:tr w:rsidR="00564CDB" w:rsidRPr="007B343E" w14:paraId="7BA66E75" w14:textId="0845A31C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757CCB47" w14:textId="77777777" w:rsidR="00564CDB" w:rsidRPr="007B343E" w:rsidRDefault="00564CDB" w:rsidP="00D02203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FFFFFF"/>
          </w:tcPr>
          <w:p w14:paraId="4F8F57E8" w14:textId="77777777" w:rsidR="00564CDB" w:rsidRPr="007B343E" w:rsidRDefault="00564CDB" w:rsidP="00D02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559" w:type="dxa"/>
            <w:shd w:val="clear" w:color="auto" w:fill="FFFFFF"/>
          </w:tcPr>
          <w:p w14:paraId="492C3586" w14:textId="77777777" w:rsidR="00564CDB" w:rsidRPr="007B343E" w:rsidRDefault="00564CDB" w:rsidP="00D02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400E3224" w14:textId="77777777" w:rsidR="00564CDB" w:rsidRPr="007B343E" w:rsidRDefault="00564CDB" w:rsidP="00D02203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2,79</w:t>
            </w:r>
          </w:p>
        </w:tc>
      </w:tr>
      <w:tr w:rsidR="00564CDB" w:rsidRPr="007B343E" w14:paraId="73C101A3" w14:textId="74D55A4C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3AE88779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FFFFFF"/>
          </w:tcPr>
          <w:p w14:paraId="05A2084C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559" w:type="dxa"/>
            <w:shd w:val="clear" w:color="auto" w:fill="FFFFFF"/>
          </w:tcPr>
          <w:p w14:paraId="34250F32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CC4C4DD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4,13</w:t>
            </w:r>
          </w:p>
        </w:tc>
      </w:tr>
      <w:tr w:rsidR="00564CDB" w:rsidRPr="007B343E" w14:paraId="2A276EE2" w14:textId="73E6BE61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4E68C2A0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FFFFFF"/>
          </w:tcPr>
          <w:p w14:paraId="23FF4A12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559" w:type="dxa"/>
            <w:shd w:val="clear" w:color="auto" w:fill="FFFFFF"/>
          </w:tcPr>
          <w:p w14:paraId="13C95521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DD39C7F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6,07</w:t>
            </w:r>
          </w:p>
        </w:tc>
      </w:tr>
      <w:tr w:rsidR="00564CDB" w:rsidRPr="007B343E" w14:paraId="0C638748" w14:textId="25CEE06B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45D5972A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FFFFFF"/>
          </w:tcPr>
          <w:p w14:paraId="2E14EF8A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559" w:type="dxa"/>
            <w:shd w:val="clear" w:color="auto" w:fill="FFFFFF"/>
          </w:tcPr>
          <w:p w14:paraId="74364D55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241ABAA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6,06</w:t>
            </w:r>
          </w:p>
        </w:tc>
      </w:tr>
      <w:tr w:rsidR="00564CDB" w:rsidRPr="007B343E" w14:paraId="28D38AE7" w14:textId="47B2A0CA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6149858F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FFFFFF"/>
          </w:tcPr>
          <w:p w14:paraId="5C95A5D3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559" w:type="dxa"/>
            <w:shd w:val="clear" w:color="auto" w:fill="FFFFFF"/>
          </w:tcPr>
          <w:p w14:paraId="7407788D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DA89E73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7,16</w:t>
            </w:r>
          </w:p>
        </w:tc>
      </w:tr>
      <w:tr w:rsidR="00564CDB" w:rsidRPr="007B343E" w14:paraId="4CCEBF31" w14:textId="6E4E61A2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568493B0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FFFFFF"/>
          </w:tcPr>
          <w:p w14:paraId="3722A3A0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559" w:type="dxa"/>
            <w:shd w:val="clear" w:color="auto" w:fill="FFFFFF"/>
          </w:tcPr>
          <w:p w14:paraId="46EBFF0D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6A46BF7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6,36</w:t>
            </w:r>
          </w:p>
        </w:tc>
      </w:tr>
      <w:tr w:rsidR="00564CDB" w:rsidRPr="007B343E" w14:paraId="6E72E5E4" w14:textId="54290E6C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32899A30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FFFFFF"/>
          </w:tcPr>
          <w:p w14:paraId="63ECDFAE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559" w:type="dxa"/>
            <w:shd w:val="clear" w:color="auto" w:fill="FFFFFF"/>
          </w:tcPr>
          <w:p w14:paraId="114DF18D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63871CE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1,48</w:t>
            </w:r>
          </w:p>
        </w:tc>
      </w:tr>
      <w:tr w:rsidR="00564CDB" w:rsidRPr="007B343E" w14:paraId="550F8B81" w14:textId="1D8BDF26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48EA57FC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FFFFFF"/>
          </w:tcPr>
          <w:p w14:paraId="613E37A3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559" w:type="dxa"/>
            <w:shd w:val="clear" w:color="auto" w:fill="FFFFFF"/>
          </w:tcPr>
          <w:p w14:paraId="2AE940EE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16CC6B2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1,43</w:t>
            </w:r>
          </w:p>
        </w:tc>
      </w:tr>
      <w:tr w:rsidR="00564CDB" w:rsidRPr="007B343E" w14:paraId="3989C8B5" w14:textId="05A927C5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5067C2D5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FFFFFF"/>
          </w:tcPr>
          <w:p w14:paraId="37AA3F98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559" w:type="dxa"/>
            <w:shd w:val="clear" w:color="auto" w:fill="FFFFFF"/>
          </w:tcPr>
          <w:p w14:paraId="1956785F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554994C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3,76</w:t>
            </w:r>
          </w:p>
        </w:tc>
      </w:tr>
      <w:tr w:rsidR="00564CDB" w:rsidRPr="007B343E" w14:paraId="4002AD86" w14:textId="289B8102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75E5A842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  <w:shd w:val="clear" w:color="auto" w:fill="FFFFFF"/>
          </w:tcPr>
          <w:p w14:paraId="0674EA62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559" w:type="dxa"/>
            <w:shd w:val="clear" w:color="auto" w:fill="FFFFFF"/>
          </w:tcPr>
          <w:p w14:paraId="4E507590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FBAE57B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1,94</w:t>
            </w:r>
          </w:p>
        </w:tc>
      </w:tr>
      <w:tr w:rsidR="00564CDB" w:rsidRPr="007B343E" w14:paraId="5BD3167F" w14:textId="503C165C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41C7C1AD" w14:textId="77777777" w:rsidR="00564CDB" w:rsidRPr="007B343E" w:rsidRDefault="00564CDB" w:rsidP="00DC631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FFFFFF"/>
          </w:tcPr>
          <w:p w14:paraId="275DD514" w14:textId="77777777" w:rsidR="00564CDB" w:rsidRPr="007B343E" w:rsidRDefault="00564CDB" w:rsidP="00DC6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1559" w:type="dxa"/>
            <w:shd w:val="clear" w:color="auto" w:fill="FFFFFF"/>
          </w:tcPr>
          <w:p w14:paraId="55C421D4" w14:textId="77777777" w:rsidR="00564CDB" w:rsidRPr="007B343E" w:rsidRDefault="00564CDB" w:rsidP="00DC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0529961" w14:textId="77777777" w:rsidR="00564CDB" w:rsidRPr="007B343E" w:rsidRDefault="00564CDB" w:rsidP="00DC631E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1,52</w:t>
            </w:r>
          </w:p>
        </w:tc>
      </w:tr>
      <w:tr w:rsidR="00564CDB" w:rsidRPr="00D02203" w14:paraId="51A06B89" w14:textId="2C1F677F" w:rsidTr="00FD2CDB">
        <w:trPr>
          <w:trHeight w:val="20"/>
        </w:trPr>
        <w:tc>
          <w:tcPr>
            <w:tcW w:w="562" w:type="dxa"/>
            <w:shd w:val="clear" w:color="auto" w:fill="FFFFFF"/>
          </w:tcPr>
          <w:p w14:paraId="4C12F46E" w14:textId="77777777" w:rsidR="00564CDB" w:rsidRPr="007B343E" w:rsidRDefault="00564CDB" w:rsidP="00D02203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FFFFFF"/>
          </w:tcPr>
          <w:p w14:paraId="0E380831" w14:textId="77777777" w:rsidR="00564CDB" w:rsidRPr="007B343E" w:rsidRDefault="00564CDB" w:rsidP="00D02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559" w:type="dxa"/>
            <w:shd w:val="clear" w:color="auto" w:fill="FFFFFF"/>
          </w:tcPr>
          <w:p w14:paraId="169EE651" w14:textId="77777777" w:rsidR="00564CDB" w:rsidRPr="007B343E" w:rsidRDefault="00564CDB" w:rsidP="00D02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8F672D6" w14:textId="77777777" w:rsidR="00564CDB" w:rsidRPr="00D02203" w:rsidRDefault="00564CDB" w:rsidP="00D02203">
            <w:pPr>
              <w:widowControl w:val="0"/>
              <w:spacing w:after="0" w:line="240" w:lineRule="auto"/>
              <w:ind w:left="180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343E">
              <w:rPr>
                <w:rFonts w:ascii="Times New Roman" w:eastAsia="Arial" w:hAnsi="Times New Roman"/>
                <w:sz w:val="24"/>
                <w:szCs w:val="24"/>
              </w:rPr>
              <w:t>3,02</w:t>
            </w:r>
            <w:r w:rsidRPr="00D0220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</w:tbl>
    <w:p w14:paraId="56690A29" w14:textId="677C5A0D" w:rsidR="00FA4D25" w:rsidRPr="00EA3974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58" w:name="_Toc28001369"/>
      <w:bookmarkStart w:id="159" w:name="_Toc32758710"/>
      <w:bookmarkStart w:id="160" w:name="_Toc32759597"/>
      <w:bookmarkStart w:id="161" w:name="_Toc52232207"/>
      <w:bookmarkStart w:id="162" w:name="_Toc77901240"/>
      <w:r>
        <w:rPr>
          <w:b/>
          <w:color w:val="000000"/>
          <w:szCs w:val="29"/>
        </w:rPr>
        <w:t xml:space="preserve">3.5. </w:t>
      </w:r>
      <w:r w:rsidR="00AB5BC9" w:rsidRPr="00EA3974">
        <w:rPr>
          <w:b/>
          <w:color w:val="000000"/>
          <w:szCs w:val="29"/>
        </w:rPr>
        <w:t>О</w:t>
      </w:r>
      <w:r w:rsidR="00FA4D25" w:rsidRPr="00EA3974">
        <w:rPr>
          <w:b/>
          <w:color w:val="000000"/>
          <w:szCs w:val="29"/>
        </w:rPr>
        <w:t>писание существующей системы коммерческого учета питьевой, технической воды и пла</w:t>
      </w:r>
      <w:r w:rsidR="00AB5BC9" w:rsidRPr="00EA3974">
        <w:rPr>
          <w:b/>
          <w:color w:val="000000"/>
          <w:szCs w:val="29"/>
        </w:rPr>
        <w:t>нов по установке приборов учета</w:t>
      </w:r>
      <w:bookmarkEnd w:id="158"/>
      <w:bookmarkEnd w:id="159"/>
      <w:bookmarkEnd w:id="160"/>
      <w:bookmarkEnd w:id="161"/>
      <w:bookmarkEnd w:id="162"/>
    </w:p>
    <w:p w14:paraId="678F53BE" w14:textId="29864607" w:rsidR="00615E20" w:rsidRDefault="00D34300" w:rsidP="004C57E1">
      <w:pPr>
        <w:pStyle w:val="affc"/>
        <w:spacing w:after="0" w:line="240" w:lineRule="auto"/>
      </w:pPr>
      <w:r w:rsidRPr="00DC10F8">
        <w:t xml:space="preserve">Согласно </w:t>
      </w:r>
      <w:r w:rsidR="00D95CC8">
        <w:t xml:space="preserve">Федеральному </w:t>
      </w:r>
      <w:r w:rsidR="001D718D">
        <w:t>законодательству</w:t>
      </w:r>
      <w:r w:rsidR="00B82E4D">
        <w:rPr>
          <w:rStyle w:val="afff6"/>
        </w:rPr>
        <w:footnoteReference w:id="4"/>
      </w:r>
      <w:r w:rsidRPr="00DC10F8">
        <w:t xml:space="preserve">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</w:t>
      </w:r>
    </w:p>
    <w:p w14:paraId="6060AB47" w14:textId="0243AC94" w:rsidR="00B82E4D" w:rsidRDefault="00951BB2" w:rsidP="004C57E1">
      <w:pPr>
        <w:pStyle w:val="affc"/>
        <w:spacing w:after="0" w:line="240" w:lineRule="auto"/>
      </w:pPr>
      <w:r w:rsidRPr="00B85BD4">
        <w:t>Приоритетными группами потребителей, для которых требуется решение задачи по обеспечению коммерческого учета, являются: бюджетная сфера и жилищный фонд.</w:t>
      </w:r>
      <w:r w:rsidR="008D507C">
        <w:t xml:space="preserve"> </w:t>
      </w:r>
      <w:r w:rsidRPr="00B85BD4">
        <w:t>Для обеспечения 100% оснащенности необходимо выполнять мероприятия в соответствии с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</w:r>
    </w:p>
    <w:p w14:paraId="070B9D2E" w14:textId="163FADCE" w:rsidR="00615E20" w:rsidRDefault="00EF7E3A" w:rsidP="004C57E1">
      <w:pPr>
        <w:pStyle w:val="affc"/>
        <w:spacing w:after="0" w:line="240" w:lineRule="auto"/>
      </w:pPr>
      <w:r w:rsidRPr="00EF7E3A">
        <w:t>В соответствии с частями 3, 4, 5, 6 статьи 13 Федерального закона № 261-ФЗ в Поселении производится установка приборов коммерческого учета потребления воды.</w:t>
      </w:r>
      <w:r w:rsidR="008D507C">
        <w:t xml:space="preserve"> </w:t>
      </w:r>
      <w:r w:rsidRPr="00EF7E3A">
        <w:t>Учет потребленной воды питьевого качества в поселении</w:t>
      </w:r>
      <w:r w:rsidR="00682330">
        <w:t xml:space="preserve"> </w:t>
      </w:r>
      <w:r w:rsidRPr="00EF7E3A">
        <w:t>производится как по индивидуальным счетчикам, так и по нормативам.</w:t>
      </w:r>
    </w:p>
    <w:p w14:paraId="2C84D543" w14:textId="3263B9AA" w:rsidR="00682330" w:rsidRPr="006954B3" w:rsidRDefault="00EF7E3A" w:rsidP="004C57E1">
      <w:pPr>
        <w:pStyle w:val="affc"/>
        <w:spacing w:after="0" w:line="240" w:lineRule="auto"/>
      </w:pPr>
      <w:r w:rsidRPr="00EF7E3A">
        <w:t xml:space="preserve">Потребителей воды </w:t>
      </w:r>
      <w:r w:rsidRPr="006954B3">
        <w:t>питьевого качества условно можно разделить на три категории: население, бюджетные организации и прочие потребители.</w:t>
      </w:r>
      <w:r w:rsidR="00DC5BB8" w:rsidRPr="006954B3">
        <w:t xml:space="preserve"> </w:t>
      </w:r>
      <w:r w:rsidR="00682330" w:rsidRPr="006954B3">
        <w:t xml:space="preserve">Охват абонентов приборами учета воды составляет </w:t>
      </w:r>
      <w:r w:rsidR="006954B3" w:rsidRPr="006954B3">
        <w:t>57.0</w:t>
      </w:r>
      <w:r w:rsidR="00682330" w:rsidRPr="006954B3">
        <w:t>%.</w:t>
      </w:r>
    </w:p>
    <w:p w14:paraId="31F1BC97" w14:textId="60637742" w:rsidR="00FA4D25" w:rsidRPr="006954B3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63" w:name="_Toc28001370"/>
      <w:bookmarkStart w:id="164" w:name="_Toc32758711"/>
      <w:bookmarkStart w:id="165" w:name="_Toc32759598"/>
      <w:bookmarkStart w:id="166" w:name="_Toc52232208"/>
      <w:bookmarkStart w:id="167" w:name="_Toc77901241"/>
      <w:r w:rsidRPr="006954B3">
        <w:rPr>
          <w:b/>
          <w:color w:val="000000"/>
          <w:szCs w:val="29"/>
        </w:rPr>
        <w:t xml:space="preserve">3.6. </w:t>
      </w:r>
      <w:r w:rsidR="00AB5BC9" w:rsidRPr="006954B3">
        <w:rPr>
          <w:b/>
          <w:color w:val="000000"/>
          <w:szCs w:val="29"/>
        </w:rPr>
        <w:t>А</w:t>
      </w:r>
      <w:r w:rsidR="00FA4D25" w:rsidRPr="006954B3">
        <w:rPr>
          <w:b/>
          <w:color w:val="000000"/>
          <w:szCs w:val="29"/>
        </w:rPr>
        <w:t xml:space="preserve">нализ резервов и дефицитов производственных мощностей системы водоснабжения </w:t>
      </w:r>
      <w:r w:rsidR="00CC101B" w:rsidRPr="006954B3">
        <w:rPr>
          <w:b/>
          <w:color w:val="000000"/>
          <w:szCs w:val="29"/>
        </w:rPr>
        <w:t>сельского</w:t>
      </w:r>
      <w:r w:rsidR="00371898" w:rsidRPr="006954B3">
        <w:rPr>
          <w:b/>
          <w:color w:val="000000"/>
          <w:szCs w:val="29"/>
        </w:rPr>
        <w:t xml:space="preserve"> поселения</w:t>
      </w:r>
      <w:bookmarkEnd w:id="163"/>
      <w:bookmarkEnd w:id="164"/>
      <w:bookmarkEnd w:id="165"/>
      <w:bookmarkEnd w:id="166"/>
      <w:bookmarkEnd w:id="167"/>
    </w:p>
    <w:p w14:paraId="50EF139D" w14:textId="0CF5595A" w:rsidR="008D507C" w:rsidRDefault="006954B3" w:rsidP="006954B3">
      <w:pPr>
        <w:pStyle w:val="affc"/>
        <w:spacing w:after="0" w:line="240" w:lineRule="auto"/>
        <w:sectPr w:rsidR="008D507C" w:rsidSect="00416933">
          <w:headerReference w:type="default" r:id="rId10"/>
          <w:footerReference w:type="default" r:id="rId11"/>
          <w:pgSz w:w="11906" w:h="16838"/>
          <w:pgMar w:top="1134" w:right="850" w:bottom="1134" w:left="1701" w:header="737" w:footer="359" w:gutter="0"/>
          <w:cols w:space="708"/>
          <w:docGrid w:linePitch="381"/>
        </w:sectPr>
      </w:pPr>
      <w:bookmarkStart w:id="168" w:name="_Hlk497297417"/>
      <w:r>
        <w:t xml:space="preserve">После проведения анализа </w:t>
      </w:r>
      <w:r w:rsidRPr="006954B3">
        <w:t>производственных мощностей систем водоснабжения сельского поселения</w:t>
      </w:r>
      <w:r>
        <w:t xml:space="preserve"> определен резерв от всех источников водоснабжения.</w:t>
      </w:r>
      <w:bookmarkEnd w:id="168"/>
    </w:p>
    <w:p w14:paraId="11901237" w14:textId="70433467" w:rsidR="00813F1A" w:rsidRDefault="00463F34" w:rsidP="00311406">
      <w:pPr>
        <w:pStyle w:val="affc"/>
        <w:spacing w:after="0" w:line="240" w:lineRule="auto"/>
        <w:ind w:firstLine="0"/>
      </w:pPr>
      <w:r w:rsidRPr="00311406">
        <w:lastRenderedPageBreak/>
        <w:t>Таблица 3.7.1.</w:t>
      </w:r>
      <w:r w:rsidR="00311406" w:rsidRPr="00311406">
        <w:t xml:space="preserve"> </w:t>
      </w:r>
      <w:r w:rsidR="000D3D97" w:rsidRPr="00311406">
        <w:t>Первый сценарный план водопотребления</w:t>
      </w:r>
    </w:p>
    <w:p w14:paraId="5D3E4B14" w14:textId="77777777" w:rsidR="009C2E5F" w:rsidRPr="009C2E5F" w:rsidRDefault="009C2E5F" w:rsidP="00311406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225" w:type="dxa"/>
        <w:tblInd w:w="-5" w:type="dxa"/>
        <w:tblLook w:val="04A0" w:firstRow="1" w:lastRow="0" w:firstColumn="1" w:lastColumn="0" w:noHBand="0" w:noVBand="1"/>
      </w:tblPr>
      <w:tblGrid>
        <w:gridCol w:w="1021"/>
        <w:gridCol w:w="5075"/>
        <w:gridCol w:w="1420"/>
        <w:gridCol w:w="1037"/>
        <w:gridCol w:w="876"/>
        <w:gridCol w:w="960"/>
        <w:gridCol w:w="960"/>
        <w:gridCol w:w="960"/>
        <w:gridCol w:w="959"/>
        <w:gridCol w:w="959"/>
        <w:gridCol w:w="998"/>
      </w:tblGrid>
      <w:tr w:rsidR="006F6D3C" w:rsidRPr="006F6D3C" w14:paraId="5F57E125" w14:textId="77777777" w:rsidTr="006562B7">
        <w:trPr>
          <w:trHeight w:val="20"/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5ECA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39D5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8109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1C40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7EE4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6F6D3C" w:rsidRPr="006F6D3C" w14:paraId="7B77C77B" w14:textId="77777777" w:rsidTr="006562B7">
        <w:trPr>
          <w:trHeight w:val="20"/>
          <w:tblHeader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D12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E334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2FAA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4434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689E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3430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F784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7A3C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5698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D65D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A31F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6F6D3C" w:rsidRPr="006F6D3C" w14:paraId="220FD708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B71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01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8E5" w14:textId="77777777" w:rsidR="006F6D3C" w:rsidRPr="006F6D3C" w:rsidRDefault="006F6D3C" w:rsidP="006F6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717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A58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972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FFE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AAE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DD5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9ED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178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523B4172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0A9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E5D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источников водоснабжения: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DD5E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B7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58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5A3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1D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7DD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261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581.02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C03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7D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559.54</w:t>
            </w:r>
          </w:p>
        </w:tc>
      </w:tr>
      <w:tr w:rsidR="00A86CBD" w:rsidRPr="006F6D3C" w14:paraId="2BDF9E0A" w14:textId="77777777" w:rsidTr="00A86CBD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8B0E" w14:textId="77777777" w:rsidR="00A86CBD" w:rsidRPr="006F6D3C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6D5B" w14:textId="77777777" w:rsidR="00A86CBD" w:rsidRPr="006F6D3C" w:rsidRDefault="00A86CBD" w:rsidP="00A86C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AA9" w14:textId="77777777" w:rsidR="00A86CBD" w:rsidRPr="006F6D3C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DA0" w14:textId="06A3ED7F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80DC" w14:textId="3A85E36F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5AAD" w14:textId="7B74C01F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506.27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8820" w14:textId="6C067F4A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EF0A" w14:textId="63175B52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504.16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5469" w14:textId="243C7FC4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503.13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0AB3" w14:textId="1B184F70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498.10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449A" w14:textId="02FE1D5E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484.54</w:t>
            </w:r>
          </w:p>
        </w:tc>
      </w:tr>
      <w:tr w:rsidR="00A86CBD" w:rsidRPr="006F6D3C" w14:paraId="4578DF66" w14:textId="77777777" w:rsidTr="00A86CBD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B428" w14:textId="77777777" w:rsidR="00A86CBD" w:rsidRPr="006F6D3C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4A27" w14:textId="77777777" w:rsidR="00A86CBD" w:rsidRPr="006F6D3C" w:rsidRDefault="00A86CBD" w:rsidP="00A86C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264" w14:textId="77777777" w:rsidR="00A86CBD" w:rsidRPr="006F6D3C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3280" w14:textId="058F76B5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0682" w14:textId="35951F9B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70EF" w14:textId="19134D09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5424" w14:textId="6BD7D658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E8AF" w14:textId="045474F2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41DC" w14:textId="0B494B1A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8F48" w14:textId="52F4BE73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8875" w14:textId="044B43C9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75.01</w:t>
            </w:r>
          </w:p>
        </w:tc>
      </w:tr>
      <w:tr w:rsidR="006F6D3C" w:rsidRPr="006F6D3C" w14:paraId="251FC7B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1F4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F3E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технического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84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F3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592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365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9DE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ED0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E34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0EA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E96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6F6D3C" w14:paraId="7727320C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F458" w14:textId="77777777" w:rsidR="00A86CBD" w:rsidRPr="006F6D3C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765" w14:textId="77777777" w:rsidR="00A86CBD" w:rsidRPr="006F6D3C" w:rsidRDefault="00A86CBD" w:rsidP="00A86C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прошедшей водоподготовку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F52" w14:textId="77777777" w:rsidR="00A86CBD" w:rsidRPr="006F6D3C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C98F" w14:textId="6FDE5137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3256" w14:textId="7E5D0733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00B4" w14:textId="1E0B23B8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F613" w14:textId="602F9EE6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F3F7" w14:textId="127AB6EC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504.16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4C5B" w14:textId="06B8EEE6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503.13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2230" w14:textId="5E1C4ED3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7130" w14:textId="1247EE08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484.54</w:t>
            </w:r>
          </w:p>
        </w:tc>
      </w:tr>
      <w:tr w:rsidR="006F6D3C" w:rsidRPr="006F6D3C" w14:paraId="38BA96F7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10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1F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технической воды, поданной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C7F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2D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61D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3A5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153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D7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336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71C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AED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7DA3274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520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B22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46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4B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F71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A1E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AFC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456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422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581.02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F76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584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559.54</w:t>
            </w:r>
          </w:p>
        </w:tc>
      </w:tr>
      <w:tr w:rsidR="006F6D3C" w:rsidRPr="006F6D3C" w14:paraId="1E36137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539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B0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Приготовление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2E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7DF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BC4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F5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91B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DB0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529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183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BF3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591D4EDF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F48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90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собственных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EBE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C4C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41D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A1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E2F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FE6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BBB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622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4F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6282D50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AF7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B4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приобретенной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3F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B9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CB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481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B20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E9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F20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E7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C2D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2BB391A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17E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BF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горячей воды, поданной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73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23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253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4FC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346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3CF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8D6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486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D37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FCB9D7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7A5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BBB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06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95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2C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B43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574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381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027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3C8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7C4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1F81484D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752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FB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FCA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EE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8EE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323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582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806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882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581.02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F13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1D0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559.54</w:t>
            </w:r>
          </w:p>
        </w:tc>
      </w:tr>
      <w:tr w:rsidR="006F6D3C" w:rsidRPr="006F6D3C" w14:paraId="2BDE763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7DE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449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собственных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38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10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88D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D1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CCE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59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561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581.02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8BD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D5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559.54</w:t>
            </w:r>
          </w:p>
        </w:tc>
      </w:tr>
      <w:tr w:rsidR="006F6D3C" w:rsidRPr="006F6D3C" w14:paraId="6CA5EDDD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47C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E5C6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операторов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FE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BCA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55E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279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30F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1EE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26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F10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25F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3CB2B72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35D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B00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от других территорий дифференцированных по тарифу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D4C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7E7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B4D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372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C2F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31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0F6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F80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DA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DFD0A1E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7AC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6EA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F7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15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C79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883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3F9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FBF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363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20D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8C1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36.56</w:t>
            </w:r>
          </w:p>
        </w:tc>
      </w:tr>
      <w:tr w:rsidR="006F6D3C" w:rsidRPr="006F6D3C" w14:paraId="382A319A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059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395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EE6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6B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0A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C76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EB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03C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219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57D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104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43C05B4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B80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E61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90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41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FCF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CD9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4B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6E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9A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5A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D14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</w:tr>
      <w:tr w:rsidR="006F6D3C" w:rsidRPr="006F6D3C" w14:paraId="1C66CEAA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A8B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55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 на другие территории, дифференцированные по тарифу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DFC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4B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4DA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C4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0A3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BFD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749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940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FCE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D7BEF1F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1CE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A1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37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15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A64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A8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A5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1E3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4E3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AE4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19D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0F71944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641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227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AE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C0A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04B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9FF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94C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CD3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732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734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E3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A9668D8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8DF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BA6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94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D8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AB1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F65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1EA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0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2C1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34D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1F6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9BE9CD2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14F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4C1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7AC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6D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442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8B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84D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06B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CB6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692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103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430BA5C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D66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E34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7B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EC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2D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FCA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13C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B2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35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06E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DA5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B708DD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4B7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6C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4F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3D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14D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ABB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1C6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EA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2CA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0E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72B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03673489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B7D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575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78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4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6AE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05B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8AA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093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017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B39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3F0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F6369C8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0D5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8479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C7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F5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18F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AFB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E07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BDF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095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18D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D03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1152E14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E00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8CA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6FF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27C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6FF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D71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FD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980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2C5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355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15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962146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B14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581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63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FBA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80D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DC3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888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1C1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E2D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09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35C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23D4EC6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3F4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546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8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6AC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687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218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12E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F4D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D76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03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B14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4FB44F9E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BA1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85E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75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AA8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588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07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9A8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320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934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0F5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62E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</w:tr>
      <w:tr w:rsidR="006F6D3C" w:rsidRPr="006F6D3C" w14:paraId="69DDA84F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403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FD7D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70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170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B30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93F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49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D14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AC9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E29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C5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</w:tr>
      <w:tr w:rsidR="006F6D3C" w:rsidRPr="006F6D3C" w14:paraId="65705D62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C546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1D2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4A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8C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82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92E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A7D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25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2D0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004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576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</w:tr>
      <w:tr w:rsidR="006F6D3C" w:rsidRPr="006F6D3C" w14:paraId="77F4C35B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727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381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3E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E6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4E8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DCA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673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3DD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41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9CB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3DB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CE8994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774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342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6B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D8B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DE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9C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0F6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ED5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CC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051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AD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C74003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E5D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AFDB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D7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F9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7C2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4CF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ADB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4D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AE8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785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A9A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B1153FF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758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D15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B9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2B8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05E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231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38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14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1F9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3FA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4E8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</w:tr>
      <w:tr w:rsidR="006F6D3C" w:rsidRPr="006F6D3C" w14:paraId="76779798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531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545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F51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BF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DE3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2D3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2C8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4FC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596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F6D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E90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</w:tr>
      <w:tr w:rsidR="006F6D3C" w:rsidRPr="006F6D3C" w14:paraId="44A4018F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8B3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C313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57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2B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E0B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755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37D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2E4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72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ED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DBB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</w:tr>
      <w:tr w:rsidR="006F6D3C" w:rsidRPr="006F6D3C" w14:paraId="0AEDA327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964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425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D2B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C3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E80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28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81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66C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02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9E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6F6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</w:tr>
      <w:tr w:rsidR="006F6D3C" w:rsidRPr="006F6D3C" w14:paraId="1AAAE71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D5C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6.4.1.n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4A2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B8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48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217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F8E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81D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2F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B68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54A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3F7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D566DB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F556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C83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73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D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FF2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0B8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445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631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A29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E2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C7F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</w:tr>
      <w:tr w:rsidR="006F6D3C" w:rsidRPr="006F6D3C" w14:paraId="46DDEBBF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3D4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63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технической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CC1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019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EB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9D4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E9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9C5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342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B7A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686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503824EE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E98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CDD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12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39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24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1A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A9A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B94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76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2B0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306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1368E4A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90C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09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D4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8E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5F8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C78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B88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B9E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C3B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1EA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622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1CB44B7E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81E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127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02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85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C2F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3A2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C6B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CDB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D08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E6F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6B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75F3915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D20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30CD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A6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FAC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19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9D1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3DD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12F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52B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01A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AAE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C90438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BA5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72D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A9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F1C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8B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8AC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B4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B34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881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005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62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B8D4F50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569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380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25F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D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434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FDB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55A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C64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61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EEF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A03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EEB61A0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B64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81A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D7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6F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79B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8D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F5B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834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7F0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FEF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12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3B2D010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007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7.3.1.n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1DA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9DC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9BD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742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8E4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3E8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EF5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300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2D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E68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082BE32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DBC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664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44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2B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50F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ED4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4C4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16D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8A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B35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CB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0B7CDAA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739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F8C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92C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141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9EA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66E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830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93B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83B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9C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9A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40C0F96A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E2E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4B7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96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F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9A9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9CC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013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780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088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D8C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E0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EFFDC7C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3F2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D35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1CA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5FA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334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172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465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FA8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103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3CB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DC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9AA653B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513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8D1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43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FE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506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163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847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8BF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A94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743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31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180A23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6DE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750F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санитарными нормами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0F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464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83E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2A8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B0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CD2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854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5B7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D54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384399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2CF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AB3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нарушениями санитарных норм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17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C5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540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B1F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E1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78E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DC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2FA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18D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AA44D7E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19E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8.3.2.1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16F8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температуре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0B7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0F1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0CA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C7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E3A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748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7BF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B40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447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2BDC12B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A07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8.3.2.2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7F7F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качеству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08F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4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9F9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288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520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BCF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5B8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E17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DF9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2F4BA6C0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200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FBC4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E8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301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D47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F20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1E9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E42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F54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6C5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7E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424BD4DA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D35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8CA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CDB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0A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74C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9E4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F00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004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856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74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CFB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3004C2E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8C5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6A40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D4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798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860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D86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29C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982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A4C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17F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6F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2275045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1F9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6AAE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DA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11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DBD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D46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FCB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D6C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23E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05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680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72CD0E7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59B6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B26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4D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33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1B3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EDD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520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ADF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756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275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370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2EE010B6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DAB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CDF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45E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88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155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88D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4D5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B78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D8F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44A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AAB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E2805A4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F4F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8.5.1.n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304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BE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0F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268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696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3B8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C9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351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5E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DF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5255269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641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FA4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CA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5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C1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76B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24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95D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2B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E5A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F0C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70964F4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83B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3A8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воды, отпускаемой новым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439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C6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1A3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5F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D1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B42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8C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CA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B6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3DF7F33E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CC1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ED2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28C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10E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6B4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31D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2E5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B29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96D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27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C39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9258363" w14:textId="77777777" w:rsidTr="006F6D3C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548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7E7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951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4E7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32F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3FD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FC9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EC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B9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091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55C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3915562A" w14:textId="77777777" w:rsidR="006224D4" w:rsidRPr="006224D4" w:rsidRDefault="006224D4" w:rsidP="00311406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06629758" w14:textId="77777777" w:rsidR="001F6A97" w:rsidRDefault="001F6A97">
      <w:pPr>
        <w:spacing w:after="0" w:line="240" w:lineRule="auto"/>
        <w:rPr>
          <w:rFonts w:ascii="Times New Roman" w:eastAsiaTheme="minorEastAsia" w:hAnsi="Times New Roman"/>
          <w:szCs w:val="28"/>
          <w:lang w:eastAsia="ru-RU"/>
        </w:rPr>
      </w:pPr>
      <w:r>
        <w:br w:type="page"/>
      </w:r>
    </w:p>
    <w:p w14:paraId="3FDD0446" w14:textId="12A606E1" w:rsidR="00A87A58" w:rsidRDefault="00A87A58" w:rsidP="00311406">
      <w:pPr>
        <w:pStyle w:val="affc"/>
        <w:spacing w:after="0" w:line="240" w:lineRule="auto"/>
        <w:ind w:firstLine="0"/>
      </w:pPr>
      <w:r w:rsidRPr="00311406">
        <w:lastRenderedPageBreak/>
        <w:t>Таблица 3.7.</w:t>
      </w:r>
      <w:r w:rsidR="00423280" w:rsidRPr="00311406">
        <w:t>2</w:t>
      </w:r>
      <w:r w:rsidRPr="00311406">
        <w:t>.</w:t>
      </w:r>
      <w:r w:rsidR="00311406" w:rsidRPr="00311406">
        <w:t xml:space="preserve"> </w:t>
      </w:r>
      <w:r w:rsidR="000D3D97" w:rsidRPr="00311406">
        <w:t>Второй сценарный план водопотребления</w:t>
      </w:r>
    </w:p>
    <w:tbl>
      <w:tblPr>
        <w:tblW w:w="15162" w:type="dxa"/>
        <w:tblInd w:w="-5" w:type="dxa"/>
        <w:tblLook w:val="04A0" w:firstRow="1" w:lastRow="0" w:firstColumn="1" w:lastColumn="0" w:noHBand="0" w:noVBand="1"/>
      </w:tblPr>
      <w:tblGrid>
        <w:gridCol w:w="1020"/>
        <w:gridCol w:w="5003"/>
        <w:gridCol w:w="1420"/>
        <w:gridCol w:w="1037"/>
        <w:gridCol w:w="876"/>
        <w:gridCol w:w="960"/>
        <w:gridCol w:w="960"/>
        <w:gridCol w:w="960"/>
        <w:gridCol w:w="960"/>
        <w:gridCol w:w="960"/>
        <w:gridCol w:w="1006"/>
      </w:tblGrid>
      <w:tr w:rsidR="006F6D3C" w:rsidRPr="006F6D3C" w14:paraId="6C704535" w14:textId="77777777" w:rsidTr="006562B7">
        <w:trPr>
          <w:trHeight w:val="27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3EC376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DD6DDE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CCBBFC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8052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B875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6F6D3C" w:rsidRPr="006F6D3C" w14:paraId="63A9E855" w14:textId="77777777" w:rsidTr="006562B7">
        <w:trPr>
          <w:trHeight w:val="1095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BE0E4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8F4E31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76C97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BEF0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CE1C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E89B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5361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9E9C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8F94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F07D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CF70" w14:textId="77777777" w:rsidR="006F6D3C" w:rsidRPr="006F6D3C" w:rsidRDefault="006F6D3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6F6D3C" w:rsidRPr="006F6D3C" w14:paraId="00AE0BA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ED4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16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223" w14:textId="77777777" w:rsidR="006F6D3C" w:rsidRPr="006F6D3C" w:rsidRDefault="006F6D3C" w:rsidP="006F6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1C8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60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F94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C60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AF7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8B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201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026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6C950383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BE3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0952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источников водоснабжения: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7F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4B4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C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99F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29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11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AFF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DB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616.49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F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635.34</w:t>
            </w:r>
          </w:p>
        </w:tc>
      </w:tr>
      <w:tr w:rsidR="00A86CBD" w:rsidRPr="006F6D3C" w14:paraId="6373518E" w14:textId="77777777" w:rsidTr="00A86CBD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BC8A" w14:textId="77777777" w:rsidR="00A86CBD" w:rsidRPr="006F6D3C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F07" w14:textId="77777777" w:rsidR="00A86CBD" w:rsidRPr="006F6D3C" w:rsidRDefault="00A86CBD" w:rsidP="00A86C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1A9" w14:textId="77777777" w:rsidR="00A86CBD" w:rsidRPr="006F6D3C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398" w14:textId="0976EAB7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A28" w14:textId="3C170A55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E580" w14:textId="655C0615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897" w14:textId="54DAE830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D192" w14:textId="429C4046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AA46" w14:textId="4EF1A030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518.53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3045" w14:textId="2D6FEB15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533.85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608" w14:textId="6FEDCCDF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550.17</w:t>
            </w:r>
          </w:p>
        </w:tc>
      </w:tr>
      <w:tr w:rsidR="00A86CBD" w:rsidRPr="006F6D3C" w14:paraId="5C3A20E0" w14:textId="77777777" w:rsidTr="00A86CBD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B024" w14:textId="77777777" w:rsidR="00A86CBD" w:rsidRPr="006F6D3C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313" w14:textId="77777777" w:rsidR="00A86CBD" w:rsidRPr="006F6D3C" w:rsidRDefault="00A86CBD" w:rsidP="00A86C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C42" w14:textId="77777777" w:rsidR="00A86CBD" w:rsidRPr="006F6D3C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26FA" w14:textId="7FE0CBDE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4BD" w14:textId="2B6434AA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7D0" w14:textId="7FD1C17E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665" w14:textId="67604E4E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76BF" w14:textId="132A90C8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000" w14:textId="3A7BD781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5D5" w14:textId="7C8CA81D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14F" w14:textId="7DD00679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85.17</w:t>
            </w:r>
          </w:p>
        </w:tc>
      </w:tr>
      <w:tr w:rsidR="006F6D3C" w:rsidRPr="006F6D3C" w14:paraId="4AB17DA8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0EA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8B5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технического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D0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D50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4A9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C0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57B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246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84B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347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F79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6F6D3C" w14:paraId="07312D7A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6948" w14:textId="77777777" w:rsidR="00A86CBD" w:rsidRPr="006F6D3C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B11" w14:textId="77777777" w:rsidR="00A86CBD" w:rsidRPr="006F6D3C" w:rsidRDefault="00A86CBD" w:rsidP="00A86C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прошедшей водоподготовку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F95" w14:textId="77777777" w:rsidR="00A86CBD" w:rsidRPr="006F6D3C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111D" w14:textId="1A234B4C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448" w14:textId="0F4C7BCC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4AB0" w14:textId="2581C9D4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795" w14:textId="538D8C77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7A35" w14:textId="12773A29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1D3D" w14:textId="0B23F126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B322" w14:textId="441A4F1D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533.85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07F" w14:textId="5393679D" w:rsidR="00A86CBD" w:rsidRPr="006F6D3C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550.17</w:t>
            </w:r>
          </w:p>
        </w:tc>
      </w:tr>
      <w:tr w:rsidR="006F6D3C" w:rsidRPr="006F6D3C" w14:paraId="0CCFEA99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662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9C8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технической воды, поданной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3A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F2A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CAD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E83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13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363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CA0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01F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A2D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76C601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B6F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5B8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D9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78D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3F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731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ADA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46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0F5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08B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616.49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919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635.34</w:t>
            </w:r>
          </w:p>
        </w:tc>
      </w:tr>
      <w:tr w:rsidR="006F6D3C" w:rsidRPr="006F6D3C" w14:paraId="7F79574C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01D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34E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Приготовление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5E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60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2E0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ED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E1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75D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FDF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A0A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483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1B6E6C98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0A9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EE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собственных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F1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55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855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F41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9A2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944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33A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53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99C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97DB4D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BC0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32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приобретенной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6F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FB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391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AE5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A1F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507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562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9C5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A50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37CD16C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77E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33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горячей воды, поданной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30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BE9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D70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695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84A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B8A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271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E60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EB9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9A97BF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FB7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FF4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0E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09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6BC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89D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8B3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DC6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2FD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462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4A1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6F0AD346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998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23E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03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8A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AE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7BA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6D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80D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641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91C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616.49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88A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635.34</w:t>
            </w:r>
          </w:p>
        </w:tc>
      </w:tr>
      <w:tr w:rsidR="006F6D3C" w:rsidRPr="006F6D3C" w14:paraId="03C9E16D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056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29B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собственных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D6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B1F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347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89B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C17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00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867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21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616.49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B4B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635.34</w:t>
            </w:r>
          </w:p>
        </w:tc>
      </w:tr>
      <w:tr w:rsidR="006F6D3C" w:rsidRPr="006F6D3C" w14:paraId="7E85C31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C49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1B2A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операторов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321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DA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A99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AED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7BC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4D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A9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1E2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B94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2B1BED5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6C4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999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от других территорий дифференцированных по тарифу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24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2D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7D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B99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158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819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0B0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7DA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B6F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6124AC0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D0B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B9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5DC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D28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295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4C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2BF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706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59E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1DB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2E4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55.74</w:t>
            </w:r>
          </w:p>
        </w:tc>
      </w:tr>
      <w:tr w:rsidR="006F6D3C" w:rsidRPr="006F6D3C" w14:paraId="3B4A7D9B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B17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D0A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74F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0E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112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81B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888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8A1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5ED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26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951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400C27F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6C8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930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9F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D05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00C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B3F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7EA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369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423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BD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693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6F6D3C" w:rsidRPr="006F6D3C" w14:paraId="352B4550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2F3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44B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 на другие территории, дифференцированные по тарифу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58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E4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266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FC9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BEB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48C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777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2DF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8A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83798CC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EAE6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556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7DF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C33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3A0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BE1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63F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815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4C7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156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E60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1A289308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A66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4EAF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41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9E0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C74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ED2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5B5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246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F4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931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7A3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AC88983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67D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2C9F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C3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E6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E2F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D2B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2D5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364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FDB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415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C9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D3DE6AF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343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02B7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D1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5C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095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C9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59D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4DF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C88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E8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75F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3D3300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A7A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67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00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3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8F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CD3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A25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1E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10A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A3C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B8F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DE423D5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606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7D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2C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F1D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524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DFE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DCC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C6C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37A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C5F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273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5C005965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5FB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329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E6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BA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903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C46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6F2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B6F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DC6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178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E0F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F9C88AC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71D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858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F8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1AA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2ED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D4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6AF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479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853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67E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6D6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65D0EC4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106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BDB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93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131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B5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D7D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38E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D6C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4AF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C7E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4D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37A165F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54D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80B6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51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E6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0B1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55F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7C3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11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E0C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F5A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ECD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EC71134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0B6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81C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C08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A96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C50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9E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731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EBA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34E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285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0BD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3471638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AB4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6F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5C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43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311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60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645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711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5EA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554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4CC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6F6D3C" w:rsidRPr="006F6D3C" w14:paraId="2662438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FC9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929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9C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DD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24B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3CB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60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B57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C76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B75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BD1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6F6D3C" w:rsidRPr="006F6D3C" w14:paraId="34CD8483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4FD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F25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83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B2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AC3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0E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576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8D9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E56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4F9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4B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DD5E86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66A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FC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DB0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B10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1B5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51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37A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0F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42B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287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8AE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E4F2E82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8B4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FF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C71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91A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26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FE9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CB5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BF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FF1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8B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B46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6877FF2A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269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D89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57D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892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8F6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49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EB7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9BC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45A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124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01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FCE9932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E40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F85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F05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42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B4F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528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189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B23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E62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62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FD5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6F6D3C" w:rsidRPr="006F6D3C" w14:paraId="2F688E6E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DB9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F0B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90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59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05E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78A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D98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375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68F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57D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333.06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D7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353.04</w:t>
            </w:r>
          </w:p>
        </w:tc>
      </w:tr>
      <w:tr w:rsidR="006F6D3C" w:rsidRPr="006F6D3C" w14:paraId="212B6A93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CD2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E0A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C8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DBA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36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E9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A0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99A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5D5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7DC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93A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</w:tr>
      <w:tr w:rsidR="006F6D3C" w:rsidRPr="006F6D3C" w14:paraId="1C7FDC5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5B7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20A5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9E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6B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C7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2F2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09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337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237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888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B0A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</w:tr>
      <w:tr w:rsidR="006F6D3C" w:rsidRPr="006F6D3C" w14:paraId="1A360FCA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E25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6.4.1.n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3347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97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7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893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2DB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843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4D4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71D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FEC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D31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4FB546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7F5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6F9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42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B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9D3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535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78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8A7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9D3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4AB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C1D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6F6D3C" w:rsidRPr="006F6D3C" w14:paraId="0663502E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E4F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F8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технической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AA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95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73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41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D4D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643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D5A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AC2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52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4131F9E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975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835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92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6E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A3D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1B7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922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CDA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12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3D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9C2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4462095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F14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1863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7CA2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78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213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4B1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B05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689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868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E34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ABA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9F218B9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BD0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1FE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14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3B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FCA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1CA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52C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C98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F1F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7A7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BF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3204C73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504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3FB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9A4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10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4B5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8AA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87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BBE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3D0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DA2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101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590A9CD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A88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BB8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B2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3B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170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CC9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EDF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C5A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2B4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394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0CE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E8E555C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D39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76D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CD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F7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1C0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0B3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D17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A5C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DF6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26C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124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EF92D70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A395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A07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2A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878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36D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B1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664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CDE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5EF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76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041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25CB497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134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7.3.1.n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2B7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D43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D8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A8E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CE5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396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991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6A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804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D12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3A469D2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BC2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7.3.2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FF4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210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379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E6E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5BE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606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FA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319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8A6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50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0A84F7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51E3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5EF0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F20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A27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B94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960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6DB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B5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66A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1F8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AE5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69BCD122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58B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828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3A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42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E90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73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F06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CE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F73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9C6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B1D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6C1321A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F67F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2440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B5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4E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E07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D94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141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AE8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A55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CF7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79D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2EA00DB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F91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BE7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E33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CCC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EEE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800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00B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DEC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FC3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A85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B2F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0472BE2F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163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30CB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санитарными нормами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C6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16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81B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79F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76B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015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F1F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D4B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375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5110291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CAE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BE7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нарушениями санитарных норм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14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B9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032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AE9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972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3A7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A5E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E9F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4D4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EA6D09A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5ED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8.3.2.1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383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температуре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B28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A4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3B1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662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D7B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5BA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E2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109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62C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CE4897B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6909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8.3.2.2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D84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качеству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20FB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BD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11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1D2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5D4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58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C7E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A42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6CD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123D7A9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21AE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DC8F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DAD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5E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51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03A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C44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067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532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DB4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E94C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316D1E7A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3A12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AFEA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2A7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4E7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6AF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963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713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F04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589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8A6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659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AAB1CDF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0E01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147A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D8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DC3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161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C16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841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D02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312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7B9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2D7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7865478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622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C636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778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83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223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B70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5F7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27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000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2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09F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49AAA4A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769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6B0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F91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18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A7B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3F9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C78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CA8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9AB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49B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7B8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443DB0A8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991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211C" w14:textId="77777777" w:rsidR="006F6D3C" w:rsidRPr="006F6D3C" w:rsidRDefault="006F6D3C" w:rsidP="006F6D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E86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BD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EE8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E44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177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E9E2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43E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466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4B9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14D2C792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0928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8.5.1.n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B22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F24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B76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D9C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0A9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79B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100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154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755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C8E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7CDD6229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DF5D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CE3" w14:textId="77777777" w:rsidR="006F6D3C" w:rsidRPr="006F6D3C" w:rsidRDefault="006F6D3C" w:rsidP="006F6D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BBC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18C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36B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4C64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9BD5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E57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CAB7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A913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E22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F6D3C" w:rsidRPr="006F6D3C" w14:paraId="5552D4A9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B73A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17B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воды, отпускаемой новым абонентам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DB9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6D94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ABC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78B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B74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24D8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243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698F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7E6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D3C" w:rsidRPr="006F6D3C" w14:paraId="27817A6D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4DC7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CB31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953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F2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EC1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E08E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9C4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15F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B95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135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01C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19.98</w:t>
            </w:r>
          </w:p>
        </w:tc>
      </w:tr>
      <w:tr w:rsidR="006F6D3C" w:rsidRPr="006F6D3C" w14:paraId="27E48695" w14:textId="77777777" w:rsidTr="006F6D3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6B7C" w14:textId="77777777" w:rsidR="006F6D3C" w:rsidRPr="006F6D3C" w:rsidRDefault="006F6D3C" w:rsidP="006F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3D40" w14:textId="77777777" w:rsidR="006F6D3C" w:rsidRPr="006F6D3C" w:rsidRDefault="006F6D3C" w:rsidP="006F6D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ABDA" w14:textId="77777777" w:rsidR="006F6D3C" w:rsidRPr="006F6D3C" w:rsidRDefault="006F6D3C" w:rsidP="006F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776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8C06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761B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BEED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7120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919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0111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D2FA" w14:textId="77777777" w:rsidR="006F6D3C" w:rsidRPr="006F6D3C" w:rsidRDefault="006F6D3C" w:rsidP="006F6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02CC5DBA" w14:textId="77777777" w:rsidR="008A3DD2" w:rsidRPr="008A3DD2" w:rsidRDefault="008A3DD2" w:rsidP="00311406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3DC66F2B" w14:textId="417EA27B" w:rsidR="00DF5BE8" w:rsidRDefault="00DF5BE8" w:rsidP="006451E5">
      <w:pPr>
        <w:pStyle w:val="affc"/>
        <w:spacing w:after="0" w:line="240" w:lineRule="auto"/>
        <w:jc w:val="center"/>
        <w:rPr>
          <w:sz w:val="16"/>
          <w:szCs w:val="16"/>
        </w:rPr>
        <w:sectPr w:rsidR="00DF5BE8" w:rsidSect="00802056">
          <w:pgSz w:w="16838" w:h="11906" w:orient="landscape"/>
          <w:pgMar w:top="993" w:right="1134" w:bottom="851" w:left="1134" w:header="737" w:footer="357" w:gutter="0"/>
          <w:cols w:space="708"/>
          <w:docGrid w:linePitch="381"/>
        </w:sectPr>
      </w:pPr>
      <w:bookmarkStart w:id="169" w:name="_Hlk496740587"/>
    </w:p>
    <w:p w14:paraId="64FBB698" w14:textId="76560473" w:rsidR="00E90788" w:rsidRPr="00F342BD" w:rsidRDefault="00E90788" w:rsidP="00E90788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70" w:name="_Toc28001371"/>
      <w:bookmarkStart w:id="171" w:name="_Toc32758712"/>
      <w:bookmarkStart w:id="172" w:name="_Toc32759599"/>
      <w:bookmarkStart w:id="173" w:name="_Toc52232209"/>
      <w:bookmarkStart w:id="174" w:name="_Toc77901242"/>
      <w:bookmarkStart w:id="175" w:name="_Toc28001372"/>
      <w:bookmarkStart w:id="176" w:name="_Toc32758716"/>
      <w:bookmarkStart w:id="177" w:name="_Toc32759600"/>
      <w:bookmarkStart w:id="178" w:name="_Toc52232210"/>
      <w:bookmarkStart w:id="179" w:name="_Toc77901243"/>
      <w:bookmarkStart w:id="180" w:name="_Toc28001374"/>
      <w:bookmarkStart w:id="181" w:name="_Toc32758718"/>
      <w:bookmarkStart w:id="182" w:name="_Toc32759602"/>
      <w:bookmarkStart w:id="183" w:name="_Toc52232212"/>
      <w:bookmarkEnd w:id="169"/>
      <w:r w:rsidRPr="00F342BD">
        <w:rPr>
          <w:b/>
          <w:color w:val="000000"/>
          <w:szCs w:val="29"/>
        </w:rPr>
        <w:lastRenderedPageBreak/>
        <w:t xml:space="preserve">3.7. </w:t>
      </w:r>
      <w:bookmarkEnd w:id="170"/>
      <w:bookmarkEnd w:id="171"/>
      <w:bookmarkEnd w:id="172"/>
      <w:r w:rsidRPr="00F342BD">
        <w:rPr>
          <w:b/>
          <w:color w:val="000000"/>
          <w:szCs w:val="29"/>
        </w:rPr>
        <w:t xml:space="preserve">Прогнозные балансы потребления горячей, питьевой, технической воды на срок не менее 10 лет с учетом различных сценариев развития </w:t>
      </w:r>
      <w:r w:rsidR="00CC101B">
        <w:rPr>
          <w:b/>
          <w:color w:val="000000"/>
          <w:szCs w:val="29"/>
        </w:rPr>
        <w:t>сельского</w:t>
      </w:r>
      <w:r w:rsidRPr="00F342BD">
        <w:rPr>
          <w:b/>
          <w:color w:val="000000"/>
          <w:szCs w:val="29"/>
        </w:rPr>
        <w:t xml:space="preserve"> поселения</w:t>
      </w:r>
      <w:bookmarkEnd w:id="173"/>
      <w:bookmarkEnd w:id="174"/>
    </w:p>
    <w:p w14:paraId="2798CD4C" w14:textId="77777777" w:rsidR="00E90788" w:rsidRPr="00F342BD" w:rsidRDefault="00E90788" w:rsidP="00E90788">
      <w:pPr>
        <w:pStyle w:val="affc"/>
        <w:spacing w:after="0" w:line="240" w:lineRule="auto"/>
      </w:pPr>
      <w:r w:rsidRPr="00F342BD">
        <w:t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водопотребления в муниципальном образовании.</w:t>
      </w:r>
    </w:p>
    <w:p w14:paraId="2C089B8D" w14:textId="77777777" w:rsidR="00E90788" w:rsidRDefault="00E90788" w:rsidP="00E90788">
      <w:pPr>
        <w:pStyle w:val="affc"/>
        <w:spacing w:after="0" w:line="240" w:lineRule="auto"/>
      </w:pPr>
      <w:r w:rsidRPr="00F342BD">
        <w:t xml:space="preserve">Нормы водопотребления приняты в соответствии с </w:t>
      </w:r>
      <w:r>
        <w:t>сводами правил</w:t>
      </w:r>
      <w:r>
        <w:rPr>
          <w:rStyle w:val="afff6"/>
        </w:rPr>
        <w:footnoteReference w:id="5"/>
      </w:r>
      <w:r w:rsidRPr="00F342BD">
        <w:t>.</w:t>
      </w:r>
      <w:r>
        <w:t xml:space="preserve"> </w:t>
      </w:r>
    </w:p>
    <w:p w14:paraId="614439E0" w14:textId="5518B850" w:rsidR="00E90788" w:rsidRDefault="00E90788" w:rsidP="00E90788">
      <w:pPr>
        <w:pStyle w:val="affc"/>
        <w:spacing w:after="0" w:line="240" w:lineRule="auto"/>
      </w:pPr>
      <w:r w:rsidRPr="00F342BD">
        <w:t xml:space="preserve">На основании данных документов, а также общей сложившейся динамики потребления воды абонентами можно спрогнозировать уровень перспективного потребления воды сроком до </w:t>
      </w:r>
      <w:r>
        <w:t>2040</w:t>
      </w:r>
      <w:r w:rsidRPr="00F342BD">
        <w:t xml:space="preserve"> года.</w:t>
      </w:r>
      <w:r>
        <w:t xml:space="preserve"> </w:t>
      </w:r>
      <w:r w:rsidRPr="00F342BD">
        <w:t>В таблице 3.7.1, 3.7.2 приведены прогнозируемые объемы воды, планируемые к потреблению по годам рассчитанные на основании расхода воды в соответствии со СНиП</w:t>
      </w:r>
      <w:r>
        <w:rPr>
          <w:rStyle w:val="afff6"/>
        </w:rPr>
        <w:footnoteReference w:id="6"/>
      </w:r>
      <w:r w:rsidRPr="00F342BD">
        <w:t xml:space="preserve">, а также исходя из текущего объема потребления </w:t>
      </w:r>
      <w:r>
        <w:t>ресурса</w:t>
      </w:r>
      <w:r w:rsidRPr="00F342BD">
        <w:t xml:space="preserve"> и структуры застройки</w:t>
      </w:r>
      <w:r>
        <w:t xml:space="preserve"> </w:t>
      </w:r>
      <w:r w:rsidR="00CC101B">
        <w:t>сельского</w:t>
      </w:r>
      <w:r>
        <w:t xml:space="preserve"> поселения</w:t>
      </w:r>
      <w:r w:rsidRPr="00F342BD">
        <w:t>.</w:t>
      </w:r>
      <w:r>
        <w:t xml:space="preserve"> </w:t>
      </w:r>
    </w:p>
    <w:p w14:paraId="116D356C" w14:textId="77777777" w:rsidR="00E90788" w:rsidRDefault="00E90788" w:rsidP="00E90788">
      <w:pPr>
        <w:pStyle w:val="affc"/>
        <w:spacing w:after="0" w:line="240" w:lineRule="auto"/>
      </w:pPr>
      <w:r w:rsidRPr="00F342BD">
        <w:t>Прогнозируемые объемы потребления взяты из таблицы 2.2.1.</w:t>
      </w:r>
    </w:p>
    <w:p w14:paraId="62FA0043" w14:textId="77777777" w:rsidR="008D507C" w:rsidRPr="00EA3974" w:rsidRDefault="008D507C" w:rsidP="008D507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>
        <w:rPr>
          <w:b/>
          <w:color w:val="000000"/>
          <w:szCs w:val="29"/>
        </w:rPr>
        <w:t xml:space="preserve">3.8. </w:t>
      </w:r>
      <w:bookmarkStart w:id="184" w:name="_Hlk40932268"/>
      <w:r w:rsidRPr="00EA3974">
        <w:rPr>
          <w:b/>
          <w:color w:val="000000"/>
          <w:szCs w:val="29"/>
        </w:rPr>
        <w:t>Описание централизованной системы горячего водоснабжения с использованием закрытых систем горячего водоснабжения</w:t>
      </w:r>
      <w:bookmarkEnd w:id="175"/>
      <w:bookmarkEnd w:id="176"/>
      <w:bookmarkEnd w:id="177"/>
      <w:bookmarkEnd w:id="178"/>
      <w:bookmarkEnd w:id="179"/>
      <w:bookmarkEnd w:id="184"/>
    </w:p>
    <w:p w14:paraId="2BE8F09E" w14:textId="77777777" w:rsidR="008D507C" w:rsidRPr="00D378DB" w:rsidRDefault="008D507C" w:rsidP="008D507C">
      <w:pPr>
        <w:pStyle w:val="affc"/>
        <w:spacing w:after="0" w:line="240" w:lineRule="auto"/>
      </w:pPr>
      <w:r>
        <w:t>Ц</w:t>
      </w:r>
      <w:r w:rsidRPr="00862295">
        <w:t>ентрализованн</w:t>
      </w:r>
      <w:r>
        <w:t>ые</w:t>
      </w:r>
      <w:r w:rsidRPr="00862295">
        <w:t xml:space="preserve"> системы горячего водоснабжения с использованием закрытых систем горячего водоснабжения </w:t>
      </w:r>
      <w:r>
        <w:t>отсутствуют.</w:t>
      </w:r>
    </w:p>
    <w:p w14:paraId="2263B4EB" w14:textId="77777777" w:rsidR="008D507C" w:rsidRPr="00EA3974" w:rsidRDefault="008D507C" w:rsidP="008D507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85" w:name="_Toc77901244"/>
      <w:r>
        <w:rPr>
          <w:b/>
          <w:color w:val="000000"/>
          <w:szCs w:val="29"/>
        </w:rPr>
        <w:t xml:space="preserve">3.9. </w:t>
      </w:r>
      <w:r w:rsidRPr="00EA3974">
        <w:rPr>
          <w:b/>
          <w:color w:val="000000"/>
          <w:szCs w:val="29"/>
        </w:rPr>
        <w:t>Сведения о фактическом и ожидаемом потреблении питьевой, технической</w:t>
      </w:r>
      <w:r>
        <w:rPr>
          <w:b/>
          <w:color w:val="000000"/>
          <w:szCs w:val="29"/>
        </w:rPr>
        <w:t xml:space="preserve"> и горячей</w:t>
      </w:r>
      <w:r w:rsidRPr="00EA3974">
        <w:rPr>
          <w:b/>
          <w:color w:val="000000"/>
          <w:szCs w:val="29"/>
        </w:rPr>
        <w:t xml:space="preserve"> воды</w:t>
      </w:r>
      <w:bookmarkEnd w:id="185"/>
    </w:p>
    <w:p w14:paraId="17DE60C1" w14:textId="77777777" w:rsidR="00E90788" w:rsidRDefault="008D507C" w:rsidP="008D507C">
      <w:pPr>
        <w:pStyle w:val="affc"/>
        <w:spacing w:after="0" w:line="240" w:lineRule="auto"/>
      </w:pPr>
      <w:r w:rsidRPr="007E03CC">
        <w:t xml:space="preserve">Расчетный (средний за год) суточный расход воды на хозяйственно-питьевые нужды в населенном пункте определен в соответствии </w:t>
      </w:r>
      <w:r>
        <w:t>со сводом правил.</w:t>
      </w:r>
    </w:p>
    <w:p w14:paraId="0163A229" w14:textId="3BA3D991" w:rsidR="008D507C" w:rsidRDefault="008D507C" w:rsidP="008D507C">
      <w:pPr>
        <w:pStyle w:val="affc"/>
        <w:spacing w:after="0" w:line="240" w:lineRule="auto"/>
      </w:pPr>
      <w:r w:rsidRPr="007E03CC">
        <w:t>Расчетный расход воды в сутки наибольшего водопотребления определен при коэффициенте суточной неравномерности К</w:t>
      </w:r>
      <w:r w:rsidRPr="007E03CC">
        <w:rPr>
          <w:vertAlign w:val="subscript"/>
        </w:rPr>
        <w:t>сут.max</w:t>
      </w:r>
      <w:r>
        <w:t>=1,2.</w:t>
      </w:r>
      <w:r w:rsidR="00203A79">
        <w:t xml:space="preserve"> </w:t>
      </w:r>
      <w:r>
        <w:t>Фактический и ожидаемый объем потребления воды планируется в составе двух сценариев развития территории представлен в таблице 3.9.1. – 3.9.2.</w:t>
      </w:r>
    </w:p>
    <w:p w14:paraId="51A94470" w14:textId="66C057B0" w:rsidR="00FA4D25" w:rsidRPr="00EA3974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86" w:name="_Toc77901245"/>
      <w:r>
        <w:rPr>
          <w:b/>
          <w:color w:val="000000"/>
          <w:szCs w:val="29"/>
        </w:rPr>
        <w:t xml:space="preserve">3.10. </w:t>
      </w:r>
      <w:r w:rsidR="005E20FD" w:rsidRPr="00EA3974">
        <w:rPr>
          <w:b/>
          <w:color w:val="000000"/>
          <w:szCs w:val="29"/>
        </w:rPr>
        <w:t>О</w:t>
      </w:r>
      <w:r w:rsidR="00FA4D25" w:rsidRPr="00EA3974">
        <w:rPr>
          <w:b/>
          <w:color w:val="000000"/>
          <w:szCs w:val="29"/>
        </w:rPr>
        <w:t>писание территориальной структуры потребления питьевой, технической</w:t>
      </w:r>
      <w:r w:rsidR="003F1B64">
        <w:rPr>
          <w:b/>
          <w:color w:val="000000"/>
          <w:szCs w:val="29"/>
        </w:rPr>
        <w:t xml:space="preserve"> и горячей</w:t>
      </w:r>
      <w:r w:rsidR="00FA4D25" w:rsidRPr="00EA3974">
        <w:rPr>
          <w:b/>
          <w:color w:val="000000"/>
          <w:szCs w:val="29"/>
        </w:rPr>
        <w:t xml:space="preserve"> воды</w:t>
      </w:r>
      <w:bookmarkEnd w:id="180"/>
      <w:bookmarkEnd w:id="181"/>
      <w:bookmarkEnd w:id="182"/>
      <w:bookmarkEnd w:id="183"/>
      <w:bookmarkEnd w:id="186"/>
    </w:p>
    <w:p w14:paraId="396F6B36" w14:textId="31FFE2A9" w:rsidR="00E90788" w:rsidRDefault="00476E5F" w:rsidP="004C57E1">
      <w:pPr>
        <w:pStyle w:val="affc"/>
        <w:spacing w:after="0" w:line="240" w:lineRule="auto"/>
      </w:pPr>
      <w:r w:rsidRPr="001D18BF">
        <w:t xml:space="preserve">На территории </w:t>
      </w:r>
      <w:r w:rsidR="00CC101B">
        <w:t>сельского</w:t>
      </w:r>
      <w:r w:rsidR="00371898">
        <w:t xml:space="preserve"> поселения</w:t>
      </w:r>
      <w:r w:rsidRPr="001D18BF">
        <w:t xml:space="preserve"> централизованное водоснабжение осуществляется </w:t>
      </w:r>
      <w:r w:rsidR="00C2422D" w:rsidRPr="000D3D97">
        <w:t>в пределах котор</w:t>
      </w:r>
      <w:r w:rsidR="00D94D99">
        <w:t>ого</w:t>
      </w:r>
      <w:r w:rsidR="00C2422D" w:rsidRPr="000D3D97">
        <w:t xml:space="preserve"> водопроводная сеть обеспечивает нормативные значения напора воды при подаче ее потребителям в соответствии с расчетным расходом воды.</w:t>
      </w:r>
    </w:p>
    <w:p w14:paraId="31E8C2F2" w14:textId="5DAFB995" w:rsidR="00C023D9" w:rsidRDefault="000D3D97" w:rsidP="004C57E1">
      <w:pPr>
        <w:pStyle w:val="affc"/>
        <w:spacing w:after="0" w:line="240" w:lineRule="auto"/>
      </w:pPr>
      <w:r>
        <w:lastRenderedPageBreak/>
        <w:t xml:space="preserve">В таблице 3.10.1. представлен </w:t>
      </w:r>
      <w:r w:rsidR="000251A2">
        <w:t xml:space="preserve">анализ </w:t>
      </w:r>
      <w:r w:rsidR="000251A2" w:rsidRPr="000251A2">
        <w:t xml:space="preserve">территориальной структуры потребления питьевой </w:t>
      </w:r>
      <w:r w:rsidR="00EB6E2B">
        <w:t xml:space="preserve">и горячей </w:t>
      </w:r>
      <w:r w:rsidR="000251A2" w:rsidRPr="000251A2">
        <w:t>воды</w:t>
      </w:r>
    </w:p>
    <w:p w14:paraId="54E18CC7" w14:textId="2545459E" w:rsidR="000251A2" w:rsidRDefault="000251A2" w:rsidP="003D2D06">
      <w:pPr>
        <w:pStyle w:val="affc"/>
        <w:spacing w:after="0" w:line="240" w:lineRule="auto"/>
        <w:ind w:firstLine="0"/>
      </w:pPr>
      <w:r>
        <w:t>Таблица 3.10.1.</w:t>
      </w:r>
      <w:r w:rsidR="003D2D06">
        <w:t xml:space="preserve"> </w:t>
      </w:r>
      <w:r>
        <w:t>А</w:t>
      </w:r>
      <w:r w:rsidRPr="000251A2">
        <w:t xml:space="preserve">нализ территориальной структуры потребления питьевой, </w:t>
      </w:r>
      <w:r w:rsidR="005B6A38">
        <w:t xml:space="preserve">технической и </w:t>
      </w:r>
      <w:r w:rsidR="008E474B">
        <w:t>горячей</w:t>
      </w:r>
      <w:r w:rsidRPr="000251A2">
        <w:t xml:space="preserve"> воды</w:t>
      </w:r>
    </w:p>
    <w:tbl>
      <w:tblPr>
        <w:tblW w:w="9577" w:type="dxa"/>
        <w:tblInd w:w="-5" w:type="dxa"/>
        <w:tblLook w:val="04A0" w:firstRow="1" w:lastRow="0" w:firstColumn="1" w:lastColumn="0" w:noHBand="0" w:noVBand="1"/>
      </w:tblPr>
      <w:tblGrid>
        <w:gridCol w:w="1006"/>
        <w:gridCol w:w="5657"/>
        <w:gridCol w:w="1877"/>
        <w:gridCol w:w="1037"/>
      </w:tblGrid>
      <w:tr w:rsidR="00A86CBD" w:rsidRPr="00A86CBD" w14:paraId="0AB04034" w14:textId="77777777" w:rsidTr="00A86CBD">
        <w:trPr>
          <w:trHeight w:val="270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0EC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5E3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B5F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769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86CBD" w:rsidRPr="00A86CBD" w14:paraId="6BDD7355" w14:textId="77777777" w:rsidTr="00A86CBD">
        <w:trPr>
          <w:trHeight w:val="270"/>
          <w:tblHeader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231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873A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8319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DC7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</w:tr>
      <w:tr w:rsidR="00A86CBD" w:rsidRPr="00A86CBD" w14:paraId="5784B822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6E21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B158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№1. п. Полетаево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024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061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CBD" w:rsidRPr="00A86CBD" w14:paraId="2EC10F3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C39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6D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3F8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4B8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452.48</w:t>
            </w:r>
          </w:p>
        </w:tc>
      </w:tr>
      <w:tr w:rsidR="00A86CBD" w:rsidRPr="00A86CBD" w14:paraId="5012DCC4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209A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8971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131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708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452.48</w:t>
            </w:r>
          </w:p>
        </w:tc>
      </w:tr>
      <w:tr w:rsidR="00A86CBD" w:rsidRPr="00A86CBD" w14:paraId="6AD3778F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36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AB8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7EB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85B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C006096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943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12E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C000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98C9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08B94C07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473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20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0EE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0667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1239.67</w:t>
            </w:r>
          </w:p>
        </w:tc>
      </w:tr>
      <w:tr w:rsidR="00A86CBD" w:rsidRPr="00A86CBD" w14:paraId="47030817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5B4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3EC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AE4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DAC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1239.67</w:t>
            </w:r>
          </w:p>
        </w:tc>
      </w:tr>
      <w:tr w:rsidR="00A86CBD" w:rsidRPr="00A86CBD" w14:paraId="1F5D3E71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3491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933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8395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198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4DE40E71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2DB2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74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083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A62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4EB603D3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F1C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1E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E5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927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A86CBD" w:rsidRPr="00A86CBD" w14:paraId="33EDD1CF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9A82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336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0ABB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6DF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1487.61</w:t>
            </w:r>
          </w:p>
        </w:tc>
      </w:tr>
      <w:tr w:rsidR="00A86CBD" w:rsidRPr="00A86CBD" w14:paraId="61009F3C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BFE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C241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06F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46F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1487.61</w:t>
            </w:r>
          </w:p>
        </w:tc>
      </w:tr>
      <w:tr w:rsidR="00A86CBD" w:rsidRPr="00A86CBD" w14:paraId="05D2501F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B2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FF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32A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A26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0EF47675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605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FAD2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EA9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9852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104E9590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12DC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024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№2. п. Полетаево 2-ое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656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23D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CBD" w:rsidRPr="00A86CBD" w14:paraId="423D2B12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824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331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84C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C7D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8.80</w:t>
            </w:r>
          </w:p>
        </w:tc>
      </w:tr>
      <w:tr w:rsidR="00A86CBD" w:rsidRPr="00A86CBD" w14:paraId="0F3F0107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2C3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87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5D4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EB9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8.80</w:t>
            </w:r>
          </w:p>
        </w:tc>
      </w:tr>
      <w:tr w:rsidR="00A86CBD" w:rsidRPr="00A86CBD" w14:paraId="02E7D27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19B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A02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3C2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B84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57D006A9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5EFA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95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84F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502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6A384890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61AD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135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D94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537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A86CBD" w:rsidRPr="00A86CBD" w14:paraId="7BD9B7A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54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22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51F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68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A86CBD" w:rsidRPr="00A86CBD" w14:paraId="494C9737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114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E23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A91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AF1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6C4DD24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06C1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18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44AC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FA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42EED7E3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7E8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07D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42E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C2E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A86CBD" w:rsidRPr="00A86CBD" w14:paraId="011D8AE4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FDD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F1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1C73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67E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28.93</w:t>
            </w:r>
          </w:p>
        </w:tc>
      </w:tr>
      <w:tr w:rsidR="00A86CBD" w:rsidRPr="00A86CBD" w14:paraId="3359621C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FB82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8A4A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293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C5D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28.93</w:t>
            </w:r>
          </w:p>
        </w:tc>
      </w:tr>
      <w:tr w:rsidR="00A86CBD" w:rsidRPr="00A86CBD" w14:paraId="0AC6487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9A1A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8753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79D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16B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64AC007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4BA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5F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520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A3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5E0BBDC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533D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BDC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№3. д. Бутаки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273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2337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CBD" w:rsidRPr="00A86CBD" w14:paraId="7155D64A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E0A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37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24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7AE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33.50</w:t>
            </w:r>
          </w:p>
        </w:tc>
      </w:tr>
      <w:tr w:rsidR="00A86CBD" w:rsidRPr="00A86CBD" w14:paraId="62C3B47D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CB0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012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8BAA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3C0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33.50</w:t>
            </w:r>
          </w:p>
        </w:tc>
      </w:tr>
      <w:tr w:rsidR="00A86CBD" w:rsidRPr="00A86CBD" w14:paraId="0D15916C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142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CF7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FEDF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2A6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3644C799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88A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D6F3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DF0D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C719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1ED7BD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174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6281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A290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4E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91.78</w:t>
            </w:r>
          </w:p>
        </w:tc>
      </w:tr>
      <w:tr w:rsidR="00A86CBD" w:rsidRPr="00A86CBD" w14:paraId="298F3E2F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4FE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ED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C45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D347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91.78</w:t>
            </w:r>
          </w:p>
        </w:tc>
      </w:tr>
      <w:tr w:rsidR="00A86CBD" w:rsidRPr="00A86CBD" w14:paraId="4AA7C9DC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606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6CA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80F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0587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3D40039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D12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323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D2E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63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1E2123D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618D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5B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F2B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A3A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A86CBD" w:rsidRPr="00A86CBD" w14:paraId="442A03E9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665A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93B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C0B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186D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110.14</w:t>
            </w:r>
          </w:p>
        </w:tc>
      </w:tr>
      <w:tr w:rsidR="00A86CBD" w:rsidRPr="00A86CBD" w14:paraId="7AA99F81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D44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222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7BB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18F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110.14</w:t>
            </w:r>
          </w:p>
        </w:tc>
      </w:tr>
      <w:tr w:rsidR="00A86CBD" w:rsidRPr="00A86CBD" w14:paraId="6DB4D2BA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1FC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8AD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9B4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4BF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3B44BCDD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6C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67D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B94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E40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4F7A6F11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4C4B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EAA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№4. с. Чипышево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C4C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FF9A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CBD" w:rsidRPr="00A86CBD" w14:paraId="2203FF31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BAE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CE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1C49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DC0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</w:tr>
      <w:tr w:rsidR="00A86CBD" w:rsidRPr="00A86CBD" w14:paraId="7FF131C3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B66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48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21C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D5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</w:tr>
      <w:tr w:rsidR="00A86CBD" w:rsidRPr="00A86CBD" w14:paraId="1005BCE7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F0E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0A3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53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286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1667BAB0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A4D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909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55A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AA5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16723A10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B74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C66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114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6EE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44.79</w:t>
            </w:r>
          </w:p>
        </w:tc>
      </w:tr>
      <w:tr w:rsidR="00A86CBD" w:rsidRPr="00A86CBD" w14:paraId="0F392296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23D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45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8CC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DFF9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44.79</w:t>
            </w:r>
          </w:p>
        </w:tc>
      </w:tr>
      <w:tr w:rsidR="00A86CBD" w:rsidRPr="00A86CBD" w14:paraId="171754BF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80C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32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11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FFA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2CDB506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DE9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C0A3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43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3AAC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1A8A687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672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BB1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686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2BE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A86CBD" w:rsidRPr="00A86CBD" w14:paraId="2A086AD7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E81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C3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721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0B9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53.75</w:t>
            </w:r>
          </w:p>
        </w:tc>
      </w:tr>
      <w:tr w:rsidR="00A86CBD" w:rsidRPr="00A86CBD" w14:paraId="378FA562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879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1E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FEC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DE0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53.75</w:t>
            </w:r>
          </w:p>
        </w:tc>
      </w:tr>
      <w:tr w:rsidR="00A86CBD" w:rsidRPr="00A86CBD" w14:paraId="60147765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847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416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89F2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2FA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5100F4CC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512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41D9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544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6AE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0A31CD3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09CE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98E" w14:textId="77777777" w:rsidR="00A86CBD" w:rsidRPr="00A86CBD" w:rsidRDefault="00A86CBD" w:rsidP="00A86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зона №5. п. Витаминный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EA2" w14:textId="77777777" w:rsidR="00A86CBD" w:rsidRPr="00A86CBD" w:rsidRDefault="00A86CBD" w:rsidP="00A86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2B9" w14:textId="77777777" w:rsidR="00A86CBD" w:rsidRPr="00A86CBD" w:rsidRDefault="00A86CBD" w:rsidP="00A86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CBD" w:rsidRPr="00A86CBD" w14:paraId="73B3E757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BEA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7A4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5A5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8D3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11.85</w:t>
            </w:r>
          </w:p>
        </w:tc>
      </w:tr>
      <w:tr w:rsidR="00A86CBD" w:rsidRPr="00A86CBD" w14:paraId="00B68853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C0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6E88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BC7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8FF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11.85</w:t>
            </w:r>
          </w:p>
        </w:tc>
      </w:tr>
      <w:tr w:rsidR="00A86CBD" w:rsidRPr="00A86CBD" w14:paraId="0003EC39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8B07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231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7B3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E848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3B90CDAA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06E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58C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E03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121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2437035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C1F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AD9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987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5CC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32.47</w:t>
            </w:r>
          </w:p>
        </w:tc>
      </w:tr>
      <w:tr w:rsidR="00A86CBD" w:rsidRPr="00A86CBD" w14:paraId="41DAA7F3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9DF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D42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1DF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15C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32.47</w:t>
            </w:r>
          </w:p>
        </w:tc>
      </w:tr>
      <w:tr w:rsidR="00A86CBD" w:rsidRPr="00A86CBD" w14:paraId="5DC7C568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F196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FF4E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17E5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DBF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06E4C1F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0BB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124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489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4B8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72C28CBE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FA5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A23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42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18A6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A86CBD" w:rsidRPr="00A86CBD" w14:paraId="4A73E53F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3934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542F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воды, 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62D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3C9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38.96</w:t>
            </w:r>
          </w:p>
        </w:tc>
      </w:tr>
      <w:tr w:rsidR="00A86CBD" w:rsidRPr="00A86CBD" w14:paraId="3B883CBB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8C35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3CB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питьевой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3DB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2D7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38.96</w:t>
            </w:r>
          </w:p>
        </w:tc>
      </w:tr>
      <w:tr w:rsidR="00A86CBD" w:rsidRPr="00A86CBD" w14:paraId="07D6923E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97B0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3F43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горячей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EC9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0FDD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A86CBD" w:rsidRPr="00A86CBD" w14:paraId="2C6DE650" w14:textId="77777777" w:rsidTr="00A86CBD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F8DD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13CC" w14:textId="77777777" w:rsidR="00A86CBD" w:rsidRPr="00A86CBD" w:rsidRDefault="00A86CBD" w:rsidP="00A86C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технической воды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6F5" w14:textId="77777777" w:rsidR="00A86CBD" w:rsidRPr="00A86CBD" w:rsidRDefault="00A86CBD" w:rsidP="00A86C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AA4" w14:textId="77777777" w:rsidR="00A86CBD" w:rsidRPr="00A86CBD" w:rsidRDefault="00A86CBD" w:rsidP="00A86C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6D8C73AC" w14:textId="77777777" w:rsidR="00E90788" w:rsidRPr="00E90788" w:rsidRDefault="00E90788" w:rsidP="003D2D06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2DC316EE" w14:textId="165D5212" w:rsidR="00FA4D25" w:rsidRPr="00EA3974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87" w:name="_Toc28001375"/>
      <w:bookmarkStart w:id="188" w:name="_Toc32758719"/>
      <w:bookmarkStart w:id="189" w:name="_Toc32759603"/>
      <w:bookmarkStart w:id="190" w:name="_Toc52232213"/>
      <w:bookmarkStart w:id="191" w:name="_Toc77901246"/>
      <w:r>
        <w:rPr>
          <w:b/>
          <w:color w:val="000000"/>
          <w:szCs w:val="29"/>
        </w:rPr>
        <w:t xml:space="preserve">3.11. </w:t>
      </w:r>
      <w:r w:rsidR="005E20FD" w:rsidRPr="00EA3974">
        <w:rPr>
          <w:b/>
          <w:color w:val="000000"/>
          <w:szCs w:val="29"/>
        </w:rPr>
        <w:t>П</w:t>
      </w:r>
      <w:r w:rsidR="00FA4D25" w:rsidRPr="00EA3974">
        <w:rPr>
          <w:b/>
          <w:color w:val="000000"/>
          <w:szCs w:val="29"/>
        </w:rPr>
        <w:t>рогноз распределения расходов воды на водоснабжение по типам абонентов</w:t>
      </w:r>
      <w:bookmarkEnd w:id="187"/>
      <w:bookmarkEnd w:id="188"/>
      <w:bookmarkEnd w:id="189"/>
      <w:bookmarkEnd w:id="190"/>
      <w:bookmarkEnd w:id="191"/>
    </w:p>
    <w:p w14:paraId="26E4E45F" w14:textId="60B24924" w:rsidR="00272F82" w:rsidRDefault="00B75276" w:rsidP="00272F82">
      <w:pPr>
        <w:pStyle w:val="affc"/>
        <w:spacing w:after="0" w:line="240" w:lineRule="auto"/>
      </w:pPr>
      <w:r w:rsidRPr="007E03CC">
        <w:lastRenderedPageBreak/>
        <w:t>Прогноз распределения расходов воды на водоснабжение по типам абонентов</w:t>
      </w:r>
      <w:r w:rsidR="00AB1F5B">
        <w:t xml:space="preserve"> в соответствии со сценарными планами </w:t>
      </w:r>
      <w:r w:rsidR="00AB1F5B" w:rsidRPr="007E03CC">
        <w:t>представлен</w:t>
      </w:r>
      <w:r w:rsidRPr="007E03CC">
        <w:t xml:space="preserve"> в таблицах </w:t>
      </w:r>
      <w:r w:rsidR="00AB1F5B">
        <w:t>3.11.1.</w:t>
      </w:r>
      <w:r w:rsidR="008D507C">
        <w:t>-</w:t>
      </w:r>
      <w:r w:rsidR="00DD3B56">
        <w:t>3.11.2.</w:t>
      </w:r>
    </w:p>
    <w:p w14:paraId="2D06A897" w14:textId="77777777" w:rsidR="00143375" w:rsidRPr="00EA3974" w:rsidRDefault="00143375" w:rsidP="00143375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92" w:name="_Toc28001376"/>
      <w:bookmarkStart w:id="193" w:name="_Toc32758720"/>
      <w:bookmarkStart w:id="194" w:name="_Toc32759604"/>
      <w:bookmarkStart w:id="195" w:name="_Toc52232214"/>
      <w:bookmarkStart w:id="196" w:name="_Toc77901247"/>
      <w:r>
        <w:rPr>
          <w:b/>
          <w:color w:val="000000"/>
          <w:szCs w:val="29"/>
        </w:rPr>
        <w:t>3.12. С</w:t>
      </w:r>
      <w:r w:rsidRPr="00EA3974">
        <w:rPr>
          <w:b/>
          <w:color w:val="000000"/>
          <w:szCs w:val="29"/>
        </w:rPr>
        <w:t>ведения о фактических и планируемых потерях питьевой, технической воды при ее транспортировке</w:t>
      </w:r>
      <w:bookmarkEnd w:id="192"/>
      <w:bookmarkEnd w:id="193"/>
      <w:bookmarkEnd w:id="194"/>
      <w:bookmarkEnd w:id="195"/>
      <w:bookmarkEnd w:id="196"/>
    </w:p>
    <w:p w14:paraId="737E62D9" w14:textId="2F18C8F7" w:rsidR="00143375" w:rsidRDefault="00143375" w:rsidP="00143375">
      <w:pPr>
        <w:pStyle w:val="affc"/>
        <w:spacing w:after="0" w:line="240" w:lineRule="auto"/>
      </w:pPr>
      <w:r w:rsidRPr="008671C4">
        <w:t>Данные о фактических, а также о планируемых потерях воды</w:t>
      </w:r>
      <w:r>
        <w:t xml:space="preserve"> по двум сценарным планам,</w:t>
      </w:r>
      <w:r w:rsidRPr="008671C4">
        <w:t xml:space="preserve"> предоставлены в таблиц</w:t>
      </w:r>
      <w:r w:rsidR="008D507C">
        <w:t>ах</w:t>
      </w:r>
      <w:r w:rsidRPr="008671C4">
        <w:t xml:space="preserve"> 3.</w:t>
      </w:r>
      <w:r>
        <w:t>12.1.</w:t>
      </w:r>
      <w:r w:rsidR="008D507C">
        <w:t>-</w:t>
      </w:r>
      <w:r>
        <w:t>3.12.2.</w:t>
      </w:r>
    </w:p>
    <w:p w14:paraId="3F8B9BBB" w14:textId="77777777" w:rsidR="00D4789F" w:rsidRPr="00EA3974" w:rsidRDefault="00D4789F" w:rsidP="00D4789F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97" w:name="_Toc28001377"/>
      <w:bookmarkStart w:id="198" w:name="_Toc32758721"/>
      <w:bookmarkStart w:id="199" w:name="_Toc32759605"/>
      <w:bookmarkStart w:id="200" w:name="_Toc52232215"/>
      <w:bookmarkStart w:id="201" w:name="_Toc77901248"/>
      <w:r>
        <w:rPr>
          <w:b/>
          <w:color w:val="000000"/>
          <w:szCs w:val="29"/>
        </w:rPr>
        <w:t xml:space="preserve">3.13. </w:t>
      </w:r>
      <w:r w:rsidRPr="00EA3974">
        <w:rPr>
          <w:b/>
          <w:color w:val="000000"/>
          <w:szCs w:val="29"/>
        </w:rPr>
        <w:t>Перспективные балансы водоснабжения</w:t>
      </w:r>
      <w:bookmarkEnd w:id="197"/>
      <w:bookmarkEnd w:id="198"/>
      <w:bookmarkEnd w:id="199"/>
      <w:bookmarkEnd w:id="200"/>
      <w:bookmarkEnd w:id="201"/>
    </w:p>
    <w:p w14:paraId="44BE1D47" w14:textId="3A827027" w:rsidR="00143375" w:rsidRDefault="00D4789F" w:rsidP="00CB4416">
      <w:pPr>
        <w:pStyle w:val="affc"/>
        <w:spacing w:after="0" w:line="240" w:lineRule="auto"/>
      </w:pPr>
      <w:r w:rsidRPr="00751327">
        <w:t xml:space="preserve">На основании рассчитанных объемов водопотребления по группам абонентов, прогнозных данных по расходу воды на собственные нужды и потерям воды сформирован общий баланс подачи и реализации горячей, питьевой воды и территориальный баланс подачи горячей, питьевой воды по технологическим зонам водоснабжения на перспективу до </w:t>
      </w:r>
      <w:r w:rsidR="007C4F4C">
        <w:t>2040</w:t>
      </w:r>
      <w:r w:rsidRPr="00751327">
        <w:t xml:space="preserve"> года в таблиц</w:t>
      </w:r>
      <w:r w:rsidR="0079360E">
        <w:t>е</w:t>
      </w:r>
      <w:r w:rsidRPr="00751327">
        <w:t xml:space="preserve"> 3.13.1.</w:t>
      </w:r>
    </w:p>
    <w:p w14:paraId="4C75FD91" w14:textId="77777777" w:rsidR="00203A79" w:rsidRPr="00EA3974" w:rsidRDefault="00203A79" w:rsidP="00203A79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202" w:name="_Toc28001378"/>
      <w:bookmarkStart w:id="203" w:name="_Toc32758722"/>
      <w:bookmarkStart w:id="204" w:name="_Toc32759606"/>
      <w:bookmarkStart w:id="205" w:name="_Toc52232216"/>
      <w:bookmarkStart w:id="206" w:name="_Toc77901249"/>
      <w:r>
        <w:rPr>
          <w:b/>
          <w:color w:val="000000"/>
          <w:szCs w:val="29"/>
        </w:rPr>
        <w:t xml:space="preserve">3.14. </w:t>
      </w:r>
      <w:r w:rsidRPr="00EA3974">
        <w:rPr>
          <w:b/>
          <w:color w:val="000000"/>
          <w:szCs w:val="29"/>
        </w:rPr>
        <w:t xml:space="preserve">Расчет </w:t>
      </w:r>
      <w:bookmarkStart w:id="207" w:name="_Hlk27966621"/>
      <w:r w:rsidRPr="00EA3974">
        <w:rPr>
          <w:b/>
          <w:color w:val="000000"/>
          <w:szCs w:val="29"/>
        </w:rPr>
        <w:t>требуемой мощности водозаборных и очистных сооружений</w:t>
      </w:r>
      <w:bookmarkEnd w:id="202"/>
      <w:bookmarkEnd w:id="203"/>
      <w:bookmarkEnd w:id="204"/>
      <w:bookmarkEnd w:id="205"/>
      <w:bookmarkEnd w:id="206"/>
      <w:bookmarkEnd w:id="207"/>
    </w:p>
    <w:p w14:paraId="658D762B" w14:textId="77777777" w:rsidR="00203A79" w:rsidRDefault="00203A79" w:rsidP="00203A79">
      <w:pPr>
        <w:pStyle w:val="affc"/>
        <w:spacing w:after="0" w:line="240" w:lineRule="auto"/>
        <w:rPr>
          <w:b/>
          <w:color w:val="000000"/>
          <w:szCs w:val="29"/>
        </w:rPr>
      </w:pPr>
      <w:r w:rsidRPr="00C17A4E">
        <w:t xml:space="preserve">Расчет резерва </w:t>
      </w:r>
      <w:r>
        <w:t>объектов водоснабжения, показал, что при выполнении сценарного плана №1, необходимость в увеличении производственной мощности объектов водоснабжения не требуется.</w:t>
      </w:r>
    </w:p>
    <w:p w14:paraId="5722D699" w14:textId="77777777" w:rsidR="00E90788" w:rsidRPr="00EA3974" w:rsidRDefault="00E90788" w:rsidP="00E90788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208" w:name="_Toc52232217"/>
      <w:bookmarkStart w:id="209" w:name="_Toc77901250"/>
      <w:r>
        <w:rPr>
          <w:b/>
          <w:color w:val="000000"/>
          <w:szCs w:val="29"/>
        </w:rPr>
        <w:t xml:space="preserve">3.15. </w:t>
      </w:r>
      <w:r w:rsidRPr="00EA3974">
        <w:rPr>
          <w:b/>
          <w:color w:val="000000"/>
          <w:szCs w:val="29"/>
        </w:rPr>
        <w:t>Наименование организации, которая наделена статусом гарантирующей организации</w:t>
      </w:r>
      <w:bookmarkEnd w:id="208"/>
      <w:bookmarkEnd w:id="209"/>
    </w:p>
    <w:p w14:paraId="13E7276F" w14:textId="0163EEDB" w:rsidR="00E90788" w:rsidRPr="00F421F1" w:rsidRDefault="00E90788" w:rsidP="00E90788">
      <w:pPr>
        <w:pStyle w:val="affc"/>
        <w:spacing w:after="0" w:line="240" w:lineRule="auto"/>
      </w:pPr>
      <w:bookmarkStart w:id="210" w:name="_Hlk497297332"/>
      <w:r w:rsidRPr="007E03CC">
        <w:t>В соответствии со статьей 8 Федерального закона</w:t>
      </w:r>
      <w:r>
        <w:rPr>
          <w:rStyle w:val="afff6"/>
        </w:rPr>
        <w:footnoteReference w:id="7"/>
      </w:r>
      <w:r w:rsidRPr="007E03CC">
        <w:t>Правительство Российской Федерации сформировало новые Правила организации водоснабжения, предписывающие организацию единых гарантирующих организаций (ЕГО).</w:t>
      </w:r>
      <w:r w:rsidR="00A86CBD">
        <w:t xml:space="preserve"> </w:t>
      </w:r>
      <w:r w:rsidRPr="007E03CC">
        <w:t>Организация, осуществляющая холодное водоснабжение и (или) водоотведение и эксплуатирующая водопроводные и (или) канализационные сети, 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14:paraId="082A8340" w14:textId="61F9E851" w:rsidR="00705E1E" w:rsidRDefault="00E90788" w:rsidP="00E90788">
      <w:pPr>
        <w:pStyle w:val="affc"/>
        <w:spacing w:after="0" w:line="240" w:lineRule="auto"/>
      </w:pPr>
      <w:r w:rsidRPr="007E03CC">
        <w:t xml:space="preserve">Органы местного самоуправления поселений, городских округов для каждой централизованной системы холодного водоснабжения </w:t>
      </w:r>
      <w:r w:rsidRPr="009F40FD">
        <w:t>и (или) водоотведения определяют гарантирующую организацию и устанавливают зоны ее деятельности.</w:t>
      </w:r>
    </w:p>
    <w:p w14:paraId="32637701" w14:textId="6D402F80" w:rsidR="00E90788" w:rsidRPr="001F6A97" w:rsidRDefault="00E90788" w:rsidP="00E90788">
      <w:pPr>
        <w:pStyle w:val="affc"/>
        <w:spacing w:after="0" w:line="240" w:lineRule="auto"/>
        <w:rPr>
          <w:b/>
          <w:bCs/>
        </w:rPr>
      </w:pPr>
      <w:r w:rsidRPr="00F421F1">
        <w:lastRenderedPageBreak/>
        <w:t>На основании вышеперечисленного статус</w:t>
      </w:r>
      <w:r w:rsidRPr="001F6A97">
        <w:rPr>
          <w:b/>
          <w:bCs/>
        </w:rPr>
        <w:t xml:space="preserve"> </w:t>
      </w:r>
      <w:r w:rsidRPr="00F421F1">
        <w:rPr>
          <w:b/>
          <w:bCs/>
        </w:rPr>
        <w:t>ЕГО присвоен ООО «</w:t>
      </w:r>
      <w:r w:rsidR="00DE05F7">
        <w:rPr>
          <w:b/>
          <w:bCs/>
        </w:rPr>
        <w:t>Управление водными ресурсами</w:t>
      </w:r>
      <w:r w:rsidRPr="00F421F1">
        <w:rPr>
          <w:b/>
          <w:bCs/>
        </w:rPr>
        <w:t xml:space="preserve">» на территории </w:t>
      </w:r>
      <w:r w:rsidR="00CC101B">
        <w:rPr>
          <w:b/>
          <w:bCs/>
        </w:rPr>
        <w:t>Полетаевского</w:t>
      </w:r>
      <w:r w:rsidRPr="00F421F1">
        <w:rPr>
          <w:b/>
          <w:bCs/>
        </w:rPr>
        <w:t xml:space="preserve"> </w:t>
      </w:r>
      <w:r w:rsidR="00CC101B">
        <w:rPr>
          <w:b/>
          <w:bCs/>
        </w:rPr>
        <w:t>сельского</w:t>
      </w:r>
      <w:r w:rsidRPr="00F421F1">
        <w:rPr>
          <w:b/>
          <w:bCs/>
        </w:rPr>
        <w:t xml:space="preserve"> поселения.</w:t>
      </w:r>
    </w:p>
    <w:bookmarkEnd w:id="210"/>
    <w:p w14:paraId="6213EAAD" w14:textId="0ADB22CA" w:rsidR="00E90788" w:rsidRDefault="00E90788" w:rsidP="00CB4416">
      <w:pPr>
        <w:pStyle w:val="affc"/>
        <w:spacing w:after="0" w:line="240" w:lineRule="auto"/>
        <w:sectPr w:rsidR="00E90788" w:rsidSect="00416933">
          <w:pgSz w:w="11906" w:h="16838"/>
          <w:pgMar w:top="1134" w:right="850" w:bottom="1134" w:left="1701" w:header="737" w:footer="359" w:gutter="0"/>
          <w:cols w:space="708"/>
          <w:docGrid w:linePitch="381"/>
        </w:sectPr>
      </w:pPr>
    </w:p>
    <w:p w14:paraId="10E385D8" w14:textId="340D4B2D" w:rsidR="00D4789F" w:rsidRDefault="00D4789F" w:rsidP="00D4789F">
      <w:pPr>
        <w:pStyle w:val="affc"/>
        <w:spacing w:after="0" w:line="240" w:lineRule="auto"/>
        <w:ind w:firstLine="0"/>
      </w:pPr>
      <w:r>
        <w:lastRenderedPageBreak/>
        <w:t xml:space="preserve">Таблица 3.9.1. </w:t>
      </w:r>
      <w:r w:rsidRPr="00E23F96">
        <w:t xml:space="preserve">Ожидаемый объем потребления воды в составе </w:t>
      </w:r>
      <w:r>
        <w:t>первого</w:t>
      </w:r>
      <w:r w:rsidRPr="00E23F96">
        <w:t xml:space="preserve"> сценари</w:t>
      </w:r>
      <w:r>
        <w:t>я</w:t>
      </w:r>
      <w:r w:rsidRPr="00E23F96">
        <w:t xml:space="preserve"> развития территории</w:t>
      </w:r>
    </w:p>
    <w:p w14:paraId="7D09DFE0" w14:textId="77777777" w:rsidR="001F6A97" w:rsidRPr="001F6A97" w:rsidRDefault="001F6A97" w:rsidP="00D4789F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1020"/>
        <w:gridCol w:w="4645"/>
        <w:gridCol w:w="1355"/>
        <w:gridCol w:w="996"/>
        <w:gridCol w:w="996"/>
        <w:gridCol w:w="996"/>
        <w:gridCol w:w="996"/>
        <w:gridCol w:w="996"/>
        <w:gridCol w:w="996"/>
        <w:gridCol w:w="996"/>
        <w:gridCol w:w="1028"/>
      </w:tblGrid>
      <w:tr w:rsidR="00C073EC" w:rsidRPr="00C073EC" w14:paraId="4EEAAF60" w14:textId="77777777" w:rsidTr="006562B7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24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304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715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681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8275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073EC" w:rsidRPr="00C073EC" w14:paraId="14174782" w14:textId="77777777" w:rsidTr="006562B7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CCB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63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CD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0A43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B4C9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540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04D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1283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F3F9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5CC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A5B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C073EC" w:rsidRPr="00C073EC" w14:paraId="16D30C01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FA8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DEA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C073EC" w:rsidRPr="00C073EC" w14:paraId="22956850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2E59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7B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09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EC8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A35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8E6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EAC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64B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44D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71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B06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</w:tr>
      <w:tr w:rsidR="00C073EC" w:rsidRPr="00C073EC" w14:paraId="2CA6A0E5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998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EE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31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3F8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67B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E39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1B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DCE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FA4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913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B42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</w:tr>
      <w:tr w:rsidR="00C073EC" w:rsidRPr="00C073EC" w14:paraId="519B7A37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468A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B5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CB7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26A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2DF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06E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22F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1D0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1B7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8B3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79B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C073EC" w:rsidRPr="00C073EC" w14:paraId="5D285BC5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640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8E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32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3D1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69C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E47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9BE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B67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0E3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12F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915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</w:tr>
      <w:tr w:rsidR="00C073EC" w:rsidRPr="00C073EC" w14:paraId="3036DF6F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720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574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</w:tr>
      <w:tr w:rsidR="00C073EC" w:rsidRPr="00C073EC" w14:paraId="45B6A82D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6D1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F1A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734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068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460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8A9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DF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7B0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E2D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DC8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E3C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FEAB443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954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5F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E87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1EE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920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591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166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829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F44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2E8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7F4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51FE5A3B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56A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56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3E4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0BA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1C7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008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528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A95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385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0AE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A9E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</w:tr>
      <w:tr w:rsidR="00C073EC" w:rsidRPr="00C073EC" w14:paraId="2F31633B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717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8DA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A2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127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455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7DE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17A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455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712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B3E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EE7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00C58866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A3C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DED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C073EC" w:rsidRPr="00C073EC" w14:paraId="3F753F87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68C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FB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2E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89F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8C0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53A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7A6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2B6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8BD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035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9A0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06E29F80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011A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FAD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7DF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2BF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169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8ED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F00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2A4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631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7B3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C61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48EBF28C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B2F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45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0B7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5A6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E6E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07D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0B9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3C7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FCF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2F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B66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</w:tr>
      <w:tr w:rsidR="00C073EC" w:rsidRPr="00C073EC" w14:paraId="369A5941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D03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37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121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192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CE2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70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584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110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4D4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644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DC4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75A2EFF8" w14:textId="77777777" w:rsidR="00C073EC" w:rsidRDefault="00C073EC">
      <w:pPr>
        <w:spacing w:after="0" w:line="240" w:lineRule="auto"/>
        <w:rPr>
          <w:rFonts w:ascii="Times New Roman" w:eastAsiaTheme="minorEastAsia" w:hAnsi="Times New Roman"/>
          <w:szCs w:val="28"/>
          <w:lang w:eastAsia="ru-RU"/>
        </w:rPr>
      </w:pPr>
      <w:r>
        <w:br w:type="page"/>
      </w:r>
    </w:p>
    <w:p w14:paraId="60DF822E" w14:textId="0E29D37C" w:rsidR="00CC17F3" w:rsidRDefault="00CC17F3" w:rsidP="00CC17F3">
      <w:pPr>
        <w:pStyle w:val="affc"/>
        <w:spacing w:after="0" w:line="240" w:lineRule="auto"/>
        <w:ind w:firstLine="0"/>
      </w:pPr>
      <w:r>
        <w:lastRenderedPageBreak/>
        <w:t xml:space="preserve">Таблица 3.9.2. </w:t>
      </w:r>
      <w:r w:rsidRPr="00E23F96">
        <w:t xml:space="preserve">Ожидаемый объем потребления воды в составе </w:t>
      </w:r>
      <w:r>
        <w:t>второго</w:t>
      </w:r>
      <w:r w:rsidRPr="00E23F96">
        <w:t xml:space="preserve"> сценари</w:t>
      </w:r>
      <w:r>
        <w:t>я</w:t>
      </w:r>
      <w:r w:rsidRPr="00E23F96">
        <w:t xml:space="preserve"> развития территории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020"/>
        <w:gridCol w:w="4529"/>
        <w:gridCol w:w="1390"/>
        <w:gridCol w:w="996"/>
        <w:gridCol w:w="996"/>
        <w:gridCol w:w="996"/>
        <w:gridCol w:w="996"/>
        <w:gridCol w:w="996"/>
        <w:gridCol w:w="996"/>
        <w:gridCol w:w="996"/>
        <w:gridCol w:w="1115"/>
      </w:tblGrid>
      <w:tr w:rsidR="00C073EC" w:rsidRPr="00C073EC" w14:paraId="549E3A04" w14:textId="77777777" w:rsidTr="006562B7">
        <w:trPr>
          <w:trHeight w:val="57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382C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11" w:name="RANGE!A779"/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  <w:bookmarkEnd w:id="211"/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CAA5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13E6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575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76F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073EC" w:rsidRPr="00C073EC" w14:paraId="445695A7" w14:textId="77777777" w:rsidTr="006562B7">
        <w:trPr>
          <w:trHeight w:val="5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15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F8C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46DF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99F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D1CD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9856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068B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BA2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DBE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7AA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C3FD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C073EC" w:rsidRPr="00C073EC" w14:paraId="00BEF391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123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AD0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C073EC" w:rsidRPr="00C073EC" w14:paraId="140B25AB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B05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731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5F4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FCB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15E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56E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B71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62D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EE3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FC0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E4E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C073EC" w:rsidRPr="00C073EC" w14:paraId="00D59917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BEC2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D5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A88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2AC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BFD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EFF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FF2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D50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5C4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1481.55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483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1533.20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5A5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1587.95</w:t>
            </w:r>
          </w:p>
        </w:tc>
      </w:tr>
      <w:tr w:rsidR="00C073EC" w:rsidRPr="00C073EC" w14:paraId="521839B4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BBA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DA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76A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F81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D8E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1A5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93C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5C7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F26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9F8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E1C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C073EC" w:rsidRPr="00C073EC" w14:paraId="55C253F0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80E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DC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8EA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48E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D1B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CAD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96B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C6A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918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1777.86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724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1839.84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5C5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1905.54</w:t>
            </w:r>
          </w:p>
        </w:tc>
      </w:tr>
      <w:tr w:rsidR="00C073EC" w:rsidRPr="00C073EC" w14:paraId="58290EE2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126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C8B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</w:tr>
      <w:tr w:rsidR="00C073EC" w:rsidRPr="00C073EC" w14:paraId="111EC6E0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D33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F2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2072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778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4B4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E49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7F9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B9C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6F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A45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AFE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053BDFB7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3B5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84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29AF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F0C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995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A94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F0F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F39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1EA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DAD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5DF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1BC87FD9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180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58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C34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94C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97D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157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EB9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07B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6A2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00A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413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</w:tr>
      <w:tr w:rsidR="00C073EC" w:rsidRPr="00C073EC" w14:paraId="231B5D5E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696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F0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547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620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A08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03C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A26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998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1A5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B2A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A73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F61E73B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B31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7DC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C073EC" w:rsidRPr="00C073EC" w14:paraId="2DE947B3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A06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3F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DD2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341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532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69A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739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FE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7B5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212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B4A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834E256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753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5D9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потребление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1601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0BD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0B0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CFC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D78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E04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0C1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B77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03A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4F9D626B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B29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14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максимальной неравномерности подачи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7C9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446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64E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0BC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2E7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065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1EE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56B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796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</w:tr>
      <w:tr w:rsidR="00C073EC" w:rsidRPr="00C073EC" w14:paraId="736E68DC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771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8D7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потребление воды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FFA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м/сут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5BF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409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778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CA7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E91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700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61E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200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470F0C59" w14:textId="77777777" w:rsidR="001F6A97" w:rsidRPr="001F6A97" w:rsidRDefault="001F6A97" w:rsidP="00CC17F3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07128518" w14:textId="77777777" w:rsidR="00E36ECB" w:rsidRDefault="00E36ECB">
      <w:pPr>
        <w:spacing w:after="0" w:line="240" w:lineRule="auto"/>
        <w:rPr>
          <w:rFonts w:ascii="Times New Roman" w:eastAsiaTheme="minorEastAsia" w:hAnsi="Times New Roman"/>
          <w:szCs w:val="28"/>
          <w:lang w:eastAsia="ru-RU"/>
        </w:rPr>
      </w:pPr>
      <w:r>
        <w:br w:type="page"/>
      </w:r>
    </w:p>
    <w:p w14:paraId="5AB447BE" w14:textId="37CB2335" w:rsidR="00E36A10" w:rsidRDefault="00AB1F5B" w:rsidP="00272F82">
      <w:pPr>
        <w:pStyle w:val="affc"/>
        <w:spacing w:after="0" w:line="240" w:lineRule="auto"/>
        <w:ind w:firstLine="0"/>
      </w:pPr>
      <w:r>
        <w:lastRenderedPageBreak/>
        <w:t>Таблица 3.11.1</w:t>
      </w:r>
      <w:r w:rsidR="00272F82">
        <w:t xml:space="preserve">. </w:t>
      </w:r>
      <w:r w:rsidRPr="007E03CC">
        <w:t>Прогноз распределения расходов воды на водоснабжение по типам абонентов</w:t>
      </w:r>
      <w:r w:rsidR="00272F82">
        <w:t xml:space="preserve"> по первому сценарному плану</w:t>
      </w:r>
    </w:p>
    <w:p w14:paraId="2E23EAB2" w14:textId="77777777" w:rsidR="00DE7DF1" w:rsidRPr="00DE7DF1" w:rsidRDefault="00DE7DF1" w:rsidP="00272F82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020"/>
        <w:gridCol w:w="4509"/>
        <w:gridCol w:w="1420"/>
        <w:gridCol w:w="1037"/>
        <w:gridCol w:w="945"/>
        <w:gridCol w:w="960"/>
        <w:gridCol w:w="960"/>
        <w:gridCol w:w="960"/>
        <w:gridCol w:w="1089"/>
        <w:gridCol w:w="960"/>
        <w:gridCol w:w="1166"/>
      </w:tblGrid>
      <w:tr w:rsidR="00C073EC" w:rsidRPr="00C073EC" w14:paraId="565CF05A" w14:textId="77777777" w:rsidTr="006562B7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FCE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17E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1243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9A63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A02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073EC" w:rsidRPr="00C073EC" w14:paraId="1BDFE4C8" w14:textId="77777777" w:rsidTr="006562B7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405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029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7C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48C6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B1F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28FE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976E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13E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6C11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8D08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6956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C073EC" w:rsidRPr="00C073EC" w14:paraId="24CF56BA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8CA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746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563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7E0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80F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820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5CB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3F4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B23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259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149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</w:tr>
      <w:tr w:rsidR="00C073EC" w:rsidRPr="00C073EC" w14:paraId="1F811A6B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DDE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F4CA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B07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93B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80F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410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4CF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362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C23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E96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19C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</w:tr>
      <w:tr w:rsidR="00C073EC" w:rsidRPr="00C073EC" w14:paraId="2AD51EB6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6C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F3D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E1B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CD7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36C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2CA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653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06C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272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171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232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</w:tr>
      <w:tr w:rsidR="00C073EC" w:rsidRPr="00C073EC" w14:paraId="6D849A3A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E9C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8A4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45A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F52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6BF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2B7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AF3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C8B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1E7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248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277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</w:tr>
      <w:tr w:rsidR="00C073EC" w:rsidRPr="00C073EC" w14:paraId="76753FD5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A46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A44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60EF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2F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C38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F2E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429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7D0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DA1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E4E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DE6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BEC4C1D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C3C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0E8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107A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F93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146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D5C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718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75B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3C0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DCF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07E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5518A05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BFB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A3E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3A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DBB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86B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4A3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115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565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AC0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B4D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331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6436945A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BB4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8E59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A54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4D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E60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C12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DA9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DD5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AC7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661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838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4FF6CBBC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3762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79A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технической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759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665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FC9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C0D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EB1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B10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A4C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3B9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8BB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5E67C7EE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BB3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327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92CA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128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563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8B2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CEE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7AE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092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BBB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1FB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3D831D8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E4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507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5ED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D4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C06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C2A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347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E6B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DAE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EE2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8D0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1BE6AADF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0A8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B052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F40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C5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510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2E9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47C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468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98F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BD9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AB8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7AC29054" w14:textId="77777777" w:rsidR="00A974EF" w:rsidRPr="00143BE2" w:rsidRDefault="00A974EF" w:rsidP="00A974EF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3A0CC7A2" w14:textId="7607E28C" w:rsidR="00A974EF" w:rsidRPr="00A974EF" w:rsidRDefault="00A974EF" w:rsidP="00A974EF">
      <w:pPr>
        <w:pStyle w:val="affc"/>
        <w:spacing w:after="0" w:line="240" w:lineRule="auto"/>
        <w:ind w:firstLine="0"/>
        <w:rPr>
          <w:sz w:val="16"/>
          <w:szCs w:val="16"/>
        </w:rPr>
      </w:pPr>
      <w:r>
        <w:t xml:space="preserve">Таблица 3.11.2. </w:t>
      </w:r>
      <w:r w:rsidRPr="007E03CC">
        <w:t>Прогноз распределения расходов воды на водоснабжение по типам абонентов</w:t>
      </w:r>
      <w:r>
        <w:t xml:space="preserve"> по второму сценарному плану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020"/>
        <w:gridCol w:w="4509"/>
        <w:gridCol w:w="1420"/>
        <w:gridCol w:w="1037"/>
        <w:gridCol w:w="945"/>
        <w:gridCol w:w="960"/>
        <w:gridCol w:w="960"/>
        <w:gridCol w:w="960"/>
        <w:gridCol w:w="1089"/>
        <w:gridCol w:w="960"/>
        <w:gridCol w:w="1166"/>
      </w:tblGrid>
      <w:tr w:rsidR="00C073EC" w:rsidRPr="00C073EC" w14:paraId="3A1A472D" w14:textId="77777777" w:rsidTr="006562B7">
        <w:trPr>
          <w:trHeight w:val="57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320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781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9E4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3CA5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75E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073EC" w:rsidRPr="00C073EC" w14:paraId="4DB7E308" w14:textId="77777777" w:rsidTr="006562B7">
        <w:trPr>
          <w:trHeight w:val="57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6EA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C65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26D6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9A9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058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0521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8F9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799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CC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57B9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255B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C073EC" w:rsidRPr="00C073EC" w14:paraId="4A58A9ED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94F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2A5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питьевой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23B2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4F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357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4D4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B96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496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3D0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C64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989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C073EC" w:rsidRPr="00C073EC" w14:paraId="394D3057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D77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DF6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15B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1D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87B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498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BC0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501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B1D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480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333.06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A32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353.04</w:t>
            </w:r>
          </w:p>
        </w:tc>
      </w:tr>
      <w:tr w:rsidR="00C073EC" w:rsidRPr="00C073EC" w14:paraId="7D9877B4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484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C15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9A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E9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F2D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DC5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614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F56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FEE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FFD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DB2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</w:tr>
      <w:tr w:rsidR="00C073EC" w:rsidRPr="00C073EC" w14:paraId="21519356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1CF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05A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C4A8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2B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659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F23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3A7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9F4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157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886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7CC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</w:tr>
      <w:tr w:rsidR="00C073EC" w:rsidRPr="00C073EC" w14:paraId="69CA73D1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17B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C0A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горячей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2268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A68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66F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A8E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C4D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29D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10F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A0A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682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0FD5C3EA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013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E1EA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1A9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09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BAE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156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DB3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F1A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10A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662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036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B3FE91C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A9A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FD4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A91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5B5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23A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5C1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D48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DD0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D53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D61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7AE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CFD4788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995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3AA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9C8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08A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0E6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DC3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E0E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035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3A2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C4F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F6F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43FD47F6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E6E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E69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технической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10A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E1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18E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C27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13D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C7B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AE0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26D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D15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90B5965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92A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F09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46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81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C09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35B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B2C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5B8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1EB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0FB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1FD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0DD091D2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582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94B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5F09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51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9F3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4FA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8C1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46C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C92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2DF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4C0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42389F4F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E0B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5B2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4B2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CCE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4FD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468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03C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0B5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9E4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36C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19E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72D7C075" w14:textId="77777777" w:rsidR="00DE7DF1" w:rsidRPr="008D507C" w:rsidRDefault="00DE7DF1" w:rsidP="00DE7DF1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09661423" w14:textId="32ACD71A" w:rsidR="00143375" w:rsidRDefault="00143375" w:rsidP="00143375">
      <w:pPr>
        <w:pStyle w:val="affc"/>
        <w:spacing w:after="0" w:line="240" w:lineRule="auto"/>
        <w:ind w:firstLine="0"/>
      </w:pPr>
      <w:r>
        <w:t xml:space="preserve">Таблица 3.12.1. </w:t>
      </w:r>
      <w:r w:rsidRPr="008671C4">
        <w:t>Сведения о фактических и планируемых потерях питьевой, технической воды при ее транспортировке</w:t>
      </w:r>
      <w:r w:rsidRPr="001D7AA4">
        <w:t xml:space="preserve"> </w:t>
      </w:r>
      <w:r>
        <w:t>по первому сценарному плану</w:t>
      </w:r>
    </w:p>
    <w:p w14:paraId="2BC4BEF0" w14:textId="77777777" w:rsidR="008D507C" w:rsidRPr="008D507C" w:rsidRDefault="008D507C" w:rsidP="00143375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31" w:type="dxa"/>
        <w:tblInd w:w="-5" w:type="dxa"/>
        <w:tblLook w:val="04A0" w:firstRow="1" w:lastRow="0" w:firstColumn="1" w:lastColumn="0" w:noHBand="0" w:noVBand="1"/>
      </w:tblPr>
      <w:tblGrid>
        <w:gridCol w:w="1020"/>
        <w:gridCol w:w="4083"/>
        <w:gridCol w:w="2122"/>
        <w:gridCol w:w="1037"/>
        <w:gridCol w:w="947"/>
        <w:gridCol w:w="960"/>
        <w:gridCol w:w="960"/>
        <w:gridCol w:w="960"/>
        <w:gridCol w:w="960"/>
        <w:gridCol w:w="960"/>
        <w:gridCol w:w="1005"/>
        <w:gridCol w:w="17"/>
      </w:tblGrid>
      <w:tr w:rsidR="0079360E" w:rsidRPr="0079360E" w14:paraId="2F1D24EA" w14:textId="77777777" w:rsidTr="006562B7">
        <w:trPr>
          <w:gridAfter w:val="1"/>
          <w:wAfter w:w="12" w:type="dxa"/>
          <w:trHeight w:val="27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CDAB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E672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8EA4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A48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1D88B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79360E" w:rsidRPr="0079360E" w14:paraId="04C719A5" w14:textId="77777777" w:rsidTr="006562B7">
        <w:trPr>
          <w:gridAfter w:val="1"/>
          <w:wAfter w:w="17" w:type="dxa"/>
          <w:trHeight w:val="270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E560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4879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376D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38F9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8345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CD9A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5721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39B9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328B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CB26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43AC" w14:textId="77777777" w:rsidR="0079360E" w:rsidRPr="0079360E" w:rsidRDefault="0079360E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79360E" w:rsidRPr="0079360E" w14:paraId="717FCEFA" w14:textId="77777777" w:rsidTr="0079360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81AA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55D5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79360E" w:rsidRPr="0079360E" w14:paraId="72193B0F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3DA9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B84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8BD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06EF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C45C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C67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3F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FF8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A7C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EB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E71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559.54</w:t>
            </w:r>
          </w:p>
        </w:tc>
      </w:tr>
      <w:tr w:rsidR="0079360E" w:rsidRPr="0079360E" w14:paraId="2C145B10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9E04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EB1F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питьевой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524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F9B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A253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1BC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72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55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E94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87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F73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36.56</w:t>
            </w:r>
          </w:p>
        </w:tc>
      </w:tr>
      <w:tr w:rsidR="0079360E" w:rsidRPr="0079360E" w14:paraId="02E81FD7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35B4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968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потерь от отпуска в сеть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B67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957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902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1C4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31F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AB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38C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E9E8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4B4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6.53</w:t>
            </w:r>
          </w:p>
        </w:tc>
      </w:tr>
      <w:tr w:rsidR="0079360E" w:rsidRPr="0079360E" w14:paraId="71B0EE72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3960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92D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Среднесуточные потери питьевой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81E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220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6AFC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3198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B3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CC0A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1CF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3231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39E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100.17</w:t>
            </w:r>
          </w:p>
        </w:tc>
      </w:tr>
      <w:tr w:rsidR="0079360E" w:rsidRPr="0079360E" w14:paraId="3D6759EA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7D62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6B7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Максимальные суточные потери питьевой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1A93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90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206.86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4C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6D6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03C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CC2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022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744A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5F3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120.20</w:t>
            </w:r>
          </w:p>
        </w:tc>
      </w:tr>
      <w:tr w:rsidR="0079360E" w:rsidRPr="0079360E" w14:paraId="267F622A" w14:textId="77777777" w:rsidTr="0079360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294B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006D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79360E" w:rsidRPr="0079360E" w14:paraId="57045F31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B5CD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3CB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C237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5AF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E32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7328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D4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54CF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3CA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8A8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52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70793018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BC35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C30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горячей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C99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874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BCDC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663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BD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417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692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94C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2BB8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72BFC822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0B77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315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потерь от отпуска в сеть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BA67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8F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FE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FBC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970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8EB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5B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1EB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C98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7427176E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B1DE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2AF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Среднесуточные потери горячей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FAC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F08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08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E2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AC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66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2A0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D66A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56C1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3CAB15A8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D7B1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72D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Максимальные суточные потери горячей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3D4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4A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1FA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1F8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F23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04A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84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B71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10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663F3E08" w14:textId="77777777" w:rsidTr="0079360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9345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6B40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</w:tr>
      <w:tr w:rsidR="0079360E" w:rsidRPr="0079360E" w14:paraId="19CEADF0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9332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A48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432F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328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1D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A54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0DD3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359C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995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2EC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DE36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617AF3CA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8E74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FCF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технической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F9B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B1F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79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53E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A3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51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8E1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9D71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964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385E9617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6AA5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2BF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потерь от отпуска в сеть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C2E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EA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5501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F41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CE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018B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1C59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6B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965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32F1B570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C314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9E1F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Среднесуточные потери технической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C85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7B5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377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092E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1875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5D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713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DDED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7C2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79360E" w:rsidRPr="0079360E" w14:paraId="50946632" w14:textId="77777777" w:rsidTr="0079360E">
        <w:trPr>
          <w:gridAfter w:val="1"/>
          <w:wAfter w:w="17" w:type="dxa"/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5C2E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063" w14:textId="77777777" w:rsidR="0079360E" w:rsidRPr="0079360E" w:rsidRDefault="0079360E" w:rsidP="0079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Максимальные суточные потери технической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396" w14:textId="77777777" w:rsidR="0079360E" w:rsidRPr="0079360E" w:rsidRDefault="0079360E" w:rsidP="0079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15F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6EC1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A028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84C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465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4893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D40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75E4" w14:textId="77777777" w:rsidR="0079360E" w:rsidRPr="0079360E" w:rsidRDefault="0079360E" w:rsidP="00793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159229A0" w14:textId="77777777" w:rsidR="00143BE2" w:rsidRPr="00143BE2" w:rsidRDefault="00143BE2" w:rsidP="005E53E5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06A93E6C" w14:textId="0D3DC3EE" w:rsidR="005E53E5" w:rsidRDefault="005E53E5" w:rsidP="005E53E5">
      <w:pPr>
        <w:pStyle w:val="affc"/>
        <w:spacing w:after="0" w:line="240" w:lineRule="auto"/>
        <w:ind w:firstLine="0"/>
      </w:pPr>
      <w:r>
        <w:t xml:space="preserve">Таблица 3.12.2. </w:t>
      </w:r>
      <w:r w:rsidRPr="008671C4">
        <w:t>Сведения о фактических и планируемых потерях питьевой, технической воды при ее транспортировке</w:t>
      </w:r>
      <w:r w:rsidRPr="001D7AA4">
        <w:t xml:space="preserve"> </w:t>
      </w:r>
      <w:r>
        <w:t>по второму сценарному плану</w:t>
      </w:r>
    </w:p>
    <w:p w14:paraId="35E34FD7" w14:textId="6C7AB728" w:rsidR="005E53E5" w:rsidRPr="005E53E5" w:rsidRDefault="005E53E5" w:rsidP="005E53E5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31" w:type="dxa"/>
        <w:tblInd w:w="-5" w:type="dxa"/>
        <w:tblLook w:val="04A0" w:firstRow="1" w:lastRow="0" w:firstColumn="1" w:lastColumn="0" w:noHBand="0" w:noVBand="1"/>
      </w:tblPr>
      <w:tblGrid>
        <w:gridCol w:w="1020"/>
        <w:gridCol w:w="4083"/>
        <w:gridCol w:w="2122"/>
        <w:gridCol w:w="1037"/>
        <w:gridCol w:w="947"/>
        <w:gridCol w:w="960"/>
        <w:gridCol w:w="960"/>
        <w:gridCol w:w="960"/>
        <w:gridCol w:w="960"/>
        <w:gridCol w:w="960"/>
        <w:gridCol w:w="1022"/>
      </w:tblGrid>
      <w:tr w:rsidR="00C073EC" w:rsidRPr="00C073EC" w14:paraId="41332C21" w14:textId="77777777" w:rsidTr="006562B7">
        <w:trPr>
          <w:trHeight w:val="57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33F6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19E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C795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66E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05DE7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073EC" w:rsidRPr="00C073EC" w14:paraId="29110BDA" w14:textId="77777777" w:rsidTr="006562B7">
        <w:trPr>
          <w:trHeight w:val="57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C5B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654F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163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D11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307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52E4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C7A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13F3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2E69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69E1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C0C5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C073EC" w:rsidRPr="00C073EC" w14:paraId="69F653B5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6C3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081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C073EC" w:rsidRPr="00C073EC" w14:paraId="19AAA0BB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374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1B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117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8C0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FB9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25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5E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D9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80D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2D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616.49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3E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635.34</w:t>
            </w:r>
          </w:p>
        </w:tc>
      </w:tr>
      <w:tr w:rsidR="00C073EC" w:rsidRPr="00C073EC" w14:paraId="38014F82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F5A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121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питьевой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B619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F1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368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DEF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8DC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F1F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B1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8E3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A68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55.74</w:t>
            </w:r>
          </w:p>
        </w:tc>
      </w:tr>
      <w:tr w:rsidR="00C073EC" w:rsidRPr="00C073EC" w14:paraId="4B4DDC94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F17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2CE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потерь от отпуска в сеть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843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EB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A4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BAB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70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B76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6E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AB3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D6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8.77</w:t>
            </w:r>
          </w:p>
        </w:tc>
      </w:tr>
      <w:tr w:rsidR="00C073EC" w:rsidRPr="00C073EC" w14:paraId="1880487C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082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F8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Среднесуточные потери питьевой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69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D4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F03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5C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BCE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A6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F86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9C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155.82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470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152.70</w:t>
            </w:r>
          </w:p>
        </w:tc>
      </w:tr>
      <w:tr w:rsidR="00C073EC" w:rsidRPr="00C073EC" w14:paraId="38C5334C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835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5E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Максимальные суточные потери питьевой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6A5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C11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206.86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FB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29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C1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4E1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E80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314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186.99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26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183.25</w:t>
            </w:r>
          </w:p>
        </w:tc>
      </w:tr>
      <w:tr w:rsidR="00C073EC" w:rsidRPr="00C073EC" w14:paraId="28308A09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BF3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15F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C073EC" w:rsidRPr="00C073EC" w14:paraId="6281FC5A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534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E7F2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E7B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04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DB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0A2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144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96A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FD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1B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94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CED625F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030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B5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горячей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3F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84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DD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76F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C3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BAE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337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B1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0C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114117BE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910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B46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потерь от отпуска в сеть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8F3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89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5E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16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A07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10E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58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1E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B92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5A61C6E7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9B6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8C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Среднесуточные потери горячей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749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370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67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B5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0C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89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4A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1AD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090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7757BB32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DB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5D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Максимальные суточные потери горячей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6BC6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68E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C42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DC8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69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1BD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4B3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7F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35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5237CB38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6F0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BE0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</w:tr>
      <w:tr w:rsidR="00C073EC" w:rsidRPr="00C073EC" w14:paraId="01DA903F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FCB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68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E70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44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DED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4C1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70E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5B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443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11C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AA1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19E00E9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5F62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9A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технической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883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8F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26B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B8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05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5D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82F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185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63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57EAE37D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AED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01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потерь от отпуска в сеть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D3D4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676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7A4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3D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0BC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8A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4B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00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24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7F1CB29D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0DB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25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Среднесуточные потери технической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B0EF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CF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C24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D03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D7A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E27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410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742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C6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5A83D00F" w14:textId="77777777" w:rsidTr="00C073EC">
        <w:trPr>
          <w:trHeight w:val="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3E8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8BF1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Максимальные суточные потери технической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56B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4DA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F4D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8E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428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9F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5B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B6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E5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3D1F0DEB" w14:textId="7ACD9848" w:rsidR="00143BE2" w:rsidRPr="001F6A97" w:rsidRDefault="00143BE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8891371" w14:textId="1F22A685" w:rsidR="00751327" w:rsidRDefault="00751327" w:rsidP="00751327">
      <w:pPr>
        <w:pStyle w:val="affc"/>
        <w:spacing w:after="0" w:line="240" w:lineRule="auto"/>
        <w:ind w:firstLine="0"/>
      </w:pPr>
      <w:r w:rsidRPr="00751327">
        <w:t xml:space="preserve">Таблица 3.13.1. Перспективные балансы водоснабжения по </w:t>
      </w:r>
      <w:r w:rsidR="0079360E">
        <w:t>второму</w:t>
      </w:r>
      <w:r w:rsidRPr="00751327">
        <w:t xml:space="preserve"> сценарному плану</w:t>
      </w:r>
    </w:p>
    <w:p w14:paraId="72504235" w14:textId="77777777" w:rsidR="00054307" w:rsidRPr="00054307" w:rsidRDefault="00054307" w:rsidP="00751327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31" w:type="dxa"/>
        <w:tblInd w:w="-5" w:type="dxa"/>
        <w:tblLook w:val="04A0" w:firstRow="1" w:lastRow="0" w:firstColumn="1" w:lastColumn="0" w:noHBand="0" w:noVBand="1"/>
      </w:tblPr>
      <w:tblGrid>
        <w:gridCol w:w="1020"/>
        <w:gridCol w:w="4083"/>
        <w:gridCol w:w="2122"/>
        <w:gridCol w:w="1037"/>
        <w:gridCol w:w="947"/>
        <w:gridCol w:w="960"/>
        <w:gridCol w:w="960"/>
        <w:gridCol w:w="960"/>
        <w:gridCol w:w="960"/>
        <w:gridCol w:w="960"/>
        <w:gridCol w:w="1022"/>
      </w:tblGrid>
      <w:tr w:rsidR="00C073EC" w:rsidRPr="00C073EC" w14:paraId="3955F833" w14:textId="77777777" w:rsidTr="006562B7">
        <w:trPr>
          <w:trHeight w:val="27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D5CA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7BF3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03C0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BADC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692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073EC" w:rsidRPr="00C073EC" w14:paraId="4C9C391D" w14:textId="77777777" w:rsidTr="006562B7">
        <w:trPr>
          <w:trHeight w:val="270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A04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4C1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C3E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F635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0726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29F9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2852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BD1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D307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8BCE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5CFD" w14:textId="77777777" w:rsidR="00C073EC" w:rsidRPr="00C073EC" w:rsidRDefault="00C073EC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C073EC" w:rsidRPr="00C073EC" w14:paraId="520B53B2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FA42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7EF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C073EC" w:rsidRPr="00C073EC" w14:paraId="4654BCC4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B39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D51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Поднято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54D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78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00F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5CB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003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F0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276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042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616.49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E15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635.34</w:t>
            </w:r>
          </w:p>
        </w:tc>
      </w:tr>
      <w:tr w:rsidR="00C073EC" w:rsidRPr="00C073EC" w14:paraId="2B782C99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963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B0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A79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B3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12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DC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D9B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BB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80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BBE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EBC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55.74</w:t>
            </w:r>
          </w:p>
        </w:tc>
      </w:tr>
      <w:tr w:rsidR="00C073EC" w:rsidRPr="00C073EC" w14:paraId="7C343365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A91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54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нужды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890C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5B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31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79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07F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FF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E3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E5B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B0B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3EC" w:rsidRPr="00C073EC" w14:paraId="77493777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9E8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9B99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Полезный отпуск потребителям, в том числе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033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200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FA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7C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26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EF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D14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C0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559.62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120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579.60</w:t>
            </w:r>
          </w:p>
        </w:tc>
      </w:tr>
      <w:tr w:rsidR="00C073EC" w:rsidRPr="00C073EC" w14:paraId="12D408F4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B9A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B6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823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20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25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39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A70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F0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4C9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82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333.06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FF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353.04</w:t>
            </w:r>
          </w:p>
        </w:tc>
      </w:tr>
      <w:tr w:rsidR="00C073EC" w:rsidRPr="00C073EC" w14:paraId="4E6B9417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35C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BE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267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D23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55A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DBE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27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3D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5F5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59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9CB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36.33</w:t>
            </w:r>
          </w:p>
        </w:tc>
      </w:tr>
      <w:tr w:rsidR="00C073EC" w:rsidRPr="00C073EC" w14:paraId="481AABA7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19B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2F69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63F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665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D6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DC6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90B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B8B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43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D9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4CD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190.23</w:t>
            </w:r>
          </w:p>
        </w:tc>
      </w:tr>
      <w:tr w:rsidR="00C073EC" w:rsidRPr="00C073EC" w14:paraId="24657FE5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F8B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5BAA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C073EC" w:rsidRPr="00C073EC" w14:paraId="3BE0CE1D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46D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6F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Поднято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3A7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E4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7C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B6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83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4A7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32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D8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718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14BB26C0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FD5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F8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253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7A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19D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1A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D3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D6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9E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EB7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50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1B628783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58FB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F1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нужды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393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FB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74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28C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8D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F00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E17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F47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E9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0B9F86CD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645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67A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Полезный отпуск потребителям, в том числе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AF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F7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879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66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2C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E4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1B7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C4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7D8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6054EC32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2963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764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926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61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96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422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CF0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B7C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44E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8B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0F7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A260887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1B32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F9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429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7B1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DE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4CF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DB5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B8D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316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FF4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618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4ED631D6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FB64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55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6C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46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31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EA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FF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C52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304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5CE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AA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A4639A0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CF5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D67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</w:tr>
      <w:tr w:rsidR="00C073EC" w:rsidRPr="00C073EC" w14:paraId="5C64C300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7C2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38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Поднято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682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4DC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A541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4A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DF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0D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D06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7D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E2F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7A0BC248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AEB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D6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BB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22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0E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EA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F8E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1E3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414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85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2C0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0AE187F7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2C88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84C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нужды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BBF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3AD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AB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92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87E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E810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6F4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D5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EB8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71E571BE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D41E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E0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Полезный отпуск потребителям, в том числе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55B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F1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02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22B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46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73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35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D66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316A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21CF3EE3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75BF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D45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257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A80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51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8A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4D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B3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504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C33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5D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13A0CF1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5F36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ECD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38E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D356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5F4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539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295D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8B0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9F3B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4E82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44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C073EC" w:rsidRPr="00C073EC" w14:paraId="35F81586" w14:textId="77777777" w:rsidTr="00C073EC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4AC7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3E0" w14:textId="77777777" w:rsidR="00C073EC" w:rsidRPr="00C073EC" w:rsidRDefault="00C073EC" w:rsidP="00C07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8F8" w14:textId="77777777" w:rsidR="00C073EC" w:rsidRPr="00C073EC" w:rsidRDefault="00C073EC" w:rsidP="00C07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53C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DFE7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8A58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1B3F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327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BA5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1B4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D909" w14:textId="77777777" w:rsidR="00C073EC" w:rsidRPr="00C073EC" w:rsidRDefault="00C073EC" w:rsidP="00C07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6DFB5161" w14:textId="77777777" w:rsidR="00F36C7F" w:rsidRPr="00F36C7F" w:rsidRDefault="00F36C7F" w:rsidP="00751327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2C7C187D" w14:textId="4C6146F8" w:rsidR="00C073EC" w:rsidRPr="00E36ECB" w:rsidRDefault="00C073EC" w:rsidP="00E36ECB">
      <w:pPr>
        <w:spacing w:after="0" w:line="240" w:lineRule="auto"/>
        <w:rPr>
          <w:rFonts w:ascii="Times New Roman" w:eastAsiaTheme="minorEastAsia" w:hAnsi="Times New Roman"/>
          <w:szCs w:val="28"/>
          <w:lang w:eastAsia="ru-RU"/>
        </w:rPr>
        <w:sectPr w:rsidR="00C073EC" w:rsidRPr="00E36ECB" w:rsidSect="005479C2">
          <w:pgSz w:w="16840" w:h="11907" w:orient="landscape" w:code="9"/>
          <w:pgMar w:top="1701" w:right="1134" w:bottom="851" w:left="1134" w:header="425" w:footer="357" w:gutter="0"/>
          <w:cols w:space="708"/>
          <w:docGrid w:linePitch="360"/>
        </w:sectPr>
      </w:pPr>
      <w:bookmarkStart w:id="212" w:name="_Toc28001379"/>
      <w:bookmarkStart w:id="213" w:name="_Toc32758723"/>
      <w:bookmarkStart w:id="214" w:name="_Toc32759607"/>
    </w:p>
    <w:p w14:paraId="1B9FB507" w14:textId="77777777" w:rsidR="00055992" w:rsidRPr="00934F1D" w:rsidRDefault="00055992" w:rsidP="00055992">
      <w:pPr>
        <w:pStyle w:val="1f0"/>
      </w:pPr>
      <w:bookmarkStart w:id="215" w:name="_Toc528243011"/>
      <w:bookmarkStart w:id="216" w:name="_Toc27969769"/>
      <w:bookmarkStart w:id="217" w:name="_Toc28001380"/>
      <w:bookmarkStart w:id="218" w:name="_Toc28001720"/>
      <w:bookmarkStart w:id="219" w:name="_Toc32758724"/>
      <w:bookmarkStart w:id="220" w:name="_Toc32759608"/>
      <w:bookmarkStart w:id="221" w:name="_Toc52232089"/>
      <w:bookmarkStart w:id="222" w:name="_Toc52232149"/>
      <w:bookmarkStart w:id="223" w:name="_Toc52232218"/>
      <w:bookmarkStart w:id="224" w:name="_Toc77901251"/>
      <w:bookmarkStart w:id="225" w:name="_Toc28001382"/>
      <w:bookmarkStart w:id="226" w:name="_Toc32758742"/>
      <w:bookmarkStart w:id="227" w:name="_Toc32759610"/>
      <w:bookmarkEnd w:id="212"/>
      <w:bookmarkEnd w:id="213"/>
      <w:bookmarkEnd w:id="214"/>
      <w:r w:rsidRPr="00934F1D">
        <w:lastRenderedPageBreak/>
        <w:t>4. Предложения по строительству, реконструкции и модернизации объектов централизованных систем водоснабжения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58F08643" w14:textId="77777777" w:rsidR="00055992" w:rsidRPr="00934F1D" w:rsidRDefault="00055992" w:rsidP="00055992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28" w:name="_Toc28001381"/>
      <w:bookmarkStart w:id="229" w:name="_Toc32758741"/>
      <w:bookmarkStart w:id="230" w:name="_Toc32759609"/>
      <w:bookmarkStart w:id="231" w:name="_Toc52232219"/>
      <w:bookmarkStart w:id="232" w:name="_Toc77901252"/>
      <w:r w:rsidRPr="00934F1D">
        <w:rPr>
          <w:b/>
          <w:szCs w:val="29"/>
        </w:rPr>
        <w:t>4.1. Перечень основных мероприятий по реализации схем водоснабжения с разбивкой по годам</w:t>
      </w:r>
      <w:bookmarkEnd w:id="228"/>
      <w:bookmarkEnd w:id="229"/>
      <w:bookmarkEnd w:id="230"/>
      <w:bookmarkEnd w:id="231"/>
      <w:bookmarkEnd w:id="232"/>
    </w:p>
    <w:p w14:paraId="1E5BA570" w14:textId="29FA00B1" w:rsidR="00055992" w:rsidRDefault="00E36ECB" w:rsidP="00055992">
      <w:pPr>
        <w:pStyle w:val="affc"/>
        <w:spacing w:after="0" w:line="240" w:lineRule="auto"/>
      </w:pPr>
      <w:r>
        <w:t>Д</w:t>
      </w:r>
      <w:r w:rsidR="00055992" w:rsidRPr="00DD2F14">
        <w:t xml:space="preserve">ля развития централизованной системы водоснабжения, обеспечения </w:t>
      </w:r>
      <w:r>
        <w:t>абонентов питьевой</w:t>
      </w:r>
      <w:r w:rsidR="00055992" w:rsidRPr="00DD2F14">
        <w:t xml:space="preserve"> водой надлежащего качества следует рассмотреть рекомендации и предложения, представленные в таблице 4.1.</w:t>
      </w:r>
    </w:p>
    <w:p w14:paraId="3CE67F26" w14:textId="1267C784" w:rsidR="00055992" w:rsidRDefault="00055992" w:rsidP="00F00667">
      <w:pPr>
        <w:pStyle w:val="affc"/>
        <w:spacing w:after="0" w:line="240" w:lineRule="auto"/>
        <w:ind w:firstLine="0"/>
      </w:pPr>
      <w:r w:rsidRPr="00705E1E">
        <w:t>Таблица 4.1. Рекомендации и предложения по строительству и реконструкции объектов водоснабжения</w:t>
      </w:r>
    </w:p>
    <w:tbl>
      <w:tblPr>
        <w:tblW w:w="9499" w:type="dxa"/>
        <w:tblInd w:w="-5" w:type="dxa"/>
        <w:tblLook w:val="04A0" w:firstRow="1" w:lastRow="0" w:firstColumn="1" w:lastColumn="0" w:noHBand="0" w:noVBand="1"/>
      </w:tblPr>
      <w:tblGrid>
        <w:gridCol w:w="816"/>
        <w:gridCol w:w="2353"/>
        <w:gridCol w:w="3063"/>
        <w:gridCol w:w="2080"/>
        <w:gridCol w:w="1180"/>
        <w:gridCol w:w="7"/>
      </w:tblGrid>
      <w:tr w:rsidR="004C67D0" w:rsidRPr="004C67D0" w14:paraId="0755493C" w14:textId="77777777" w:rsidTr="003F30BD">
        <w:trPr>
          <w:gridAfter w:val="1"/>
          <w:wAfter w:w="7" w:type="dxa"/>
          <w:trHeight w:val="342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12B6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33" w:name="_Toc52232220"/>
            <w:bookmarkStart w:id="234" w:name="_Toc77901253"/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A83C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краткое описание мероприятия (объекта)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D0A6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мероприятия (объекта)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5BC0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и место расположения мероприятия (объекта) с указанием точки подключения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C0B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ввода объекта в эксплуатацию, год</w:t>
            </w:r>
          </w:p>
        </w:tc>
      </w:tr>
      <w:tr w:rsidR="004C67D0" w:rsidRPr="004C67D0" w14:paraId="76DDF054" w14:textId="77777777" w:rsidTr="003F30BD">
        <w:trPr>
          <w:gridAfter w:val="1"/>
          <w:wAfter w:w="7" w:type="dxa"/>
          <w:trHeight w:val="342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35F8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6D9E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306B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79E7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3E4E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7D0" w:rsidRPr="004C67D0" w14:paraId="2936025E" w14:textId="77777777" w:rsidTr="003F30BD">
        <w:trPr>
          <w:gridAfter w:val="1"/>
          <w:wAfter w:w="7" w:type="dxa"/>
          <w:trHeight w:val="342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B6FC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ADBF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6E2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7C81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37A2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7D0" w:rsidRPr="004C67D0" w14:paraId="00B36934" w14:textId="77777777" w:rsidTr="003F30BD">
        <w:trPr>
          <w:trHeight w:val="20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424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3. Модернизация или реконструкция существующих объектов централизованных систем водоснабжения в целях снижения уровня износа существующих объектов </w:t>
            </w:r>
          </w:p>
        </w:tc>
      </w:tr>
      <w:tr w:rsidR="004C67D0" w:rsidRPr="004C67D0" w14:paraId="56EAA491" w14:textId="77777777" w:rsidTr="003F30BD">
        <w:trPr>
          <w:trHeight w:val="20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B293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Модернизация или реконструкция существующих сетей водоснабжения </w:t>
            </w:r>
          </w:p>
        </w:tc>
      </w:tr>
      <w:tr w:rsidR="004C67D0" w:rsidRPr="004C67D0" w14:paraId="0ED43471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3B1A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018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теплотрассы и водопровода от котельной №1 до дома №8 по ул. Молодежная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56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EF79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A46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C67D0" w:rsidRPr="004C67D0" w14:paraId="6FF94F23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91B0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0771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водопровода по ул. Железнодорожная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79A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E265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17A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C67D0" w:rsidRPr="004C67D0" w14:paraId="154A2069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DA04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F4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Пушкина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A44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9C81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DD9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C67D0" w:rsidRPr="004C67D0" w14:paraId="79EBB337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26EC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1038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Восточная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7B6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30C4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B7C4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C67D0" w:rsidRPr="004C67D0" w14:paraId="209422FE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3D17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7BC9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Солнечная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C575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E183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76B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4C67D0" w:rsidRPr="004C67D0" w14:paraId="5B4BBB16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2C0F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27B8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Северная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9D1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86F3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1D2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4C67D0" w:rsidRPr="004C67D0" w14:paraId="701F949B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24DF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255F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Почтовая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ADB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2E28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4DB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C67D0" w:rsidRPr="004C67D0" w14:paraId="3A0011B4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F05A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71DB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Пионерская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B24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299E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C4F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C67D0" w:rsidRPr="004C67D0" w14:paraId="624DD13D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FBBC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30DE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Новая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8C3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8897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Витаминный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1BA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4C67D0" w:rsidRPr="004C67D0" w14:paraId="67977DD7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F4B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DFDC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Зеленая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5A9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8CF6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Витаминный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87AA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4C67D0" w:rsidRPr="004C67D0" w14:paraId="54C19598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8F53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4469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Труда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125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E97A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0A4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4C67D0" w:rsidRPr="004C67D0" w14:paraId="2CFB8C15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D3E5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B7CE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Миасская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BD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976C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EECA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C67D0" w:rsidRPr="004C67D0" w14:paraId="445C57F8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CD28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54F7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Ленина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4F9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6E38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431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  <w:tr w:rsidR="004C67D0" w:rsidRPr="004C67D0" w14:paraId="628D67F7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9977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31F0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Восточная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781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2F77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CEF5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4C67D0" w:rsidRPr="004C67D0" w14:paraId="73A0D5A7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5C33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F8D5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Советская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0DC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CB93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B691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C67D0" w:rsidRPr="004C67D0" w14:paraId="7D14F2A5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66F8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2950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Клубная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73A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0249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66C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4C67D0" w:rsidRPr="004C67D0" w14:paraId="40936E32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B18F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7A1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Мостовая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8917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4065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6B70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4C67D0" w:rsidRPr="004C67D0" w14:paraId="2AFE06C9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4B14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3315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Березовая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6700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3196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F04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</w:tr>
      <w:tr w:rsidR="004C67D0" w:rsidRPr="004C67D0" w14:paraId="1BCECD65" w14:textId="77777777" w:rsidTr="003F30BD">
        <w:trPr>
          <w:trHeight w:val="20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707B0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Модернизация или реконструкция существующих объектов централизованных систем водоснабжения за исключением сетей водоснабжения </w:t>
            </w:r>
          </w:p>
        </w:tc>
      </w:tr>
      <w:tr w:rsidR="004C67D0" w:rsidRPr="004C67D0" w14:paraId="0D67C742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693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494A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скважины №2740. Организация ЗСО. Ремонт здания. Модернизация оборудования с установкой ЧРП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696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6601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237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C67D0" w:rsidRPr="004C67D0" w14:paraId="5363B9DD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E932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022C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повысительной насосной станции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381D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энергоресурса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7A32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Полетаево, ул. Молодёжная,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727C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4C67D0" w:rsidRPr="004C67D0" w14:paraId="53B8BA66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43AE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2F5E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и установка оборудования химводоочистки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1C1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энергоресурса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6A67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FA1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4C67D0" w:rsidRPr="004C67D0" w14:paraId="14123196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BF02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9568" w14:textId="6010D354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повысительной насосной станции</w:t>
            </w:r>
            <w:r w:rsidR="003F30BD" w:rsidRPr="003F3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«Белая будка»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CFD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D752" w14:textId="3036BAFF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Полетаево, ул. Полетаевск</w:t>
            </w:r>
            <w:r w:rsidR="003F3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D5C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C67D0" w:rsidRPr="004C67D0" w14:paraId="303E1271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FA4C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EEED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скважин. Организация ЗСО. Ремонт здания. Модернизация оборудования с установкой ЧРП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893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109F" w14:textId="3EB0894D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Высокий, с. Чипыше</w:t>
            </w:r>
            <w:r w:rsidR="003F30BD" w:rsidRPr="003F3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о, п. Витаминный, д. В.</w:t>
            </w:r>
            <w:r w:rsidR="003F3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Малюки, с. Полетаево-1, п. Полетаево, ул. Полетаевская, 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8D8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  <w:tr w:rsidR="004C67D0" w:rsidRPr="004C67D0" w14:paraId="02E7F476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4926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1751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водонапорной башни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01B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энергоресурса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3FB2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Витаминный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455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C67D0" w:rsidRPr="004C67D0" w14:paraId="69D4368A" w14:textId="77777777" w:rsidTr="003F30BD">
        <w:trPr>
          <w:gridAfter w:val="1"/>
          <w:wAfter w:w="7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15B5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7522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системы диспетчерского контроля потребляемой воды.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28E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CD2F" w14:textId="77777777" w:rsidR="004C67D0" w:rsidRPr="004C67D0" w:rsidRDefault="004C67D0" w:rsidP="004C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579F" w14:textId="77777777" w:rsidR="004C67D0" w:rsidRPr="004C67D0" w:rsidRDefault="004C67D0" w:rsidP="004C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</w:tbl>
    <w:p w14:paraId="276C6EA7" w14:textId="39156A2D" w:rsidR="005E20FD" w:rsidRPr="00CF02D6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r w:rsidRPr="00CF02D6">
        <w:rPr>
          <w:b/>
          <w:szCs w:val="29"/>
        </w:rPr>
        <w:t xml:space="preserve">4.2. </w:t>
      </w:r>
      <w:r w:rsidR="005E20FD" w:rsidRPr="00CF02D6">
        <w:rPr>
          <w:b/>
          <w:szCs w:val="29"/>
        </w:rPr>
        <w:t>Т</w:t>
      </w:r>
      <w:r w:rsidR="00FA4D25" w:rsidRPr="00CF02D6">
        <w:rPr>
          <w:b/>
          <w:szCs w:val="29"/>
        </w:rPr>
        <w:t>ехнические обоснования основных мероприятий по реализации схем водоснабжения</w:t>
      </w:r>
      <w:bookmarkEnd w:id="225"/>
      <w:bookmarkEnd w:id="226"/>
      <w:bookmarkEnd w:id="227"/>
      <w:bookmarkEnd w:id="233"/>
      <w:bookmarkEnd w:id="234"/>
    </w:p>
    <w:p w14:paraId="05DDC5E0" w14:textId="77777777" w:rsidR="004F46F7" w:rsidRPr="00203A79" w:rsidRDefault="004F46F7" w:rsidP="0089337D">
      <w:pPr>
        <w:pStyle w:val="affc"/>
        <w:spacing w:after="0" w:line="240" w:lineRule="auto"/>
      </w:pPr>
      <w:r w:rsidRPr="00203A79">
        <w:t>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объеме.</w:t>
      </w:r>
    </w:p>
    <w:p w14:paraId="27FCE79C" w14:textId="38665058" w:rsidR="004F46F7" w:rsidRPr="00203A79" w:rsidRDefault="004F46F7" w:rsidP="00203A79">
      <w:pPr>
        <w:pStyle w:val="affc"/>
        <w:numPr>
          <w:ilvl w:val="0"/>
          <w:numId w:val="8"/>
        </w:numPr>
        <w:spacing w:after="0" w:line="240" w:lineRule="auto"/>
        <w:ind w:left="0" w:firstLine="567"/>
      </w:pPr>
      <w:bookmarkStart w:id="235" w:name="_Toc380482153"/>
      <w:bookmarkStart w:id="236" w:name="_Toc381715513"/>
      <w:r w:rsidRPr="00203A79">
        <w:t>Обеспечение подачи абонентам определенного объема питьевой воды установленного качества</w:t>
      </w:r>
      <w:bookmarkEnd w:id="235"/>
      <w:bookmarkEnd w:id="236"/>
    </w:p>
    <w:p w14:paraId="2C4E1F38" w14:textId="66362DB9" w:rsidR="004F46F7" w:rsidRPr="00203A79" w:rsidRDefault="00ED4F76" w:rsidP="00203A79">
      <w:pPr>
        <w:pStyle w:val="affc"/>
        <w:numPr>
          <w:ilvl w:val="1"/>
          <w:numId w:val="8"/>
        </w:numPr>
        <w:spacing w:after="0" w:line="240" w:lineRule="auto"/>
      </w:pPr>
      <w:r w:rsidRPr="00203A79">
        <w:t>К</w:t>
      </w:r>
      <w:r w:rsidR="004F46F7" w:rsidRPr="00203A79">
        <w:t>апитальный ремонт водопроводных сетей, необходимо:</w:t>
      </w:r>
    </w:p>
    <w:p w14:paraId="4C106F20" w14:textId="77777777" w:rsidR="004F46F7" w:rsidRPr="00203A79" w:rsidRDefault="004F46F7" w:rsidP="0089337D">
      <w:pPr>
        <w:pStyle w:val="11"/>
        <w:spacing w:before="0" w:after="0" w:line="240" w:lineRule="auto"/>
      </w:pPr>
      <w:bookmarkStart w:id="237" w:name="_Toc32758743"/>
      <w:bookmarkStart w:id="238" w:name="_Toc52232150"/>
      <w:r w:rsidRPr="00203A79">
        <w:t>в связи с высокой степенью износа существующих водопроводных сет</w:t>
      </w:r>
      <w:r w:rsidR="00DE0EEA" w:rsidRPr="00203A79">
        <w:t>е</w:t>
      </w:r>
      <w:r w:rsidRPr="00203A79">
        <w:t>й;</w:t>
      </w:r>
      <w:bookmarkEnd w:id="237"/>
      <w:bookmarkEnd w:id="238"/>
    </w:p>
    <w:p w14:paraId="2D83F8EA" w14:textId="3771B169" w:rsidR="004F46F7" w:rsidRPr="00203A79" w:rsidRDefault="004F46F7" w:rsidP="0089337D">
      <w:pPr>
        <w:pStyle w:val="11"/>
        <w:spacing w:before="0" w:after="0" w:line="240" w:lineRule="auto"/>
      </w:pPr>
      <w:bookmarkStart w:id="239" w:name="_Toc32758744"/>
      <w:bookmarkStart w:id="240" w:name="_Toc52232151"/>
      <w:r w:rsidRPr="00203A79">
        <w:lastRenderedPageBreak/>
        <w:t>для повышения качества предоставляемых коммунальных услуг потребителями</w:t>
      </w:r>
      <w:r w:rsidR="00ED4F76" w:rsidRPr="00203A79">
        <w:t>.</w:t>
      </w:r>
      <w:bookmarkEnd w:id="239"/>
      <w:bookmarkEnd w:id="240"/>
    </w:p>
    <w:p w14:paraId="3AF0FE21" w14:textId="08A690B9" w:rsidR="004F46F7" w:rsidRPr="00203A79" w:rsidRDefault="004F46F7" w:rsidP="0089337D">
      <w:pPr>
        <w:pStyle w:val="affc"/>
        <w:spacing w:after="0" w:line="240" w:lineRule="auto"/>
      </w:pPr>
      <w:r w:rsidRPr="00203A79">
        <w:t>Модернизация сети позволит уменьшить потер</w:t>
      </w:r>
      <w:r w:rsidR="00ED4F76" w:rsidRPr="00203A79">
        <w:t>и</w:t>
      </w:r>
      <w:r w:rsidRPr="00203A79">
        <w:t xml:space="preserve"> воды при транспортировке.</w:t>
      </w:r>
    </w:p>
    <w:p w14:paraId="23E67CCC" w14:textId="4EACC53D" w:rsidR="004F46F7" w:rsidRPr="00203A79" w:rsidRDefault="004F46F7" w:rsidP="00203A79">
      <w:pPr>
        <w:pStyle w:val="affc"/>
        <w:numPr>
          <w:ilvl w:val="0"/>
          <w:numId w:val="8"/>
        </w:numPr>
        <w:spacing w:after="0" w:line="240" w:lineRule="auto"/>
        <w:ind w:left="0" w:firstLine="567"/>
      </w:pPr>
      <w:bookmarkStart w:id="241" w:name="_Toc380482156"/>
      <w:bookmarkStart w:id="242" w:name="_Toc381715515"/>
      <w:r w:rsidRPr="00203A79">
        <w:t>Обеспечение водоснабжения объектов перспективной застройки населенного пункта</w:t>
      </w:r>
      <w:bookmarkEnd w:id="241"/>
      <w:bookmarkEnd w:id="242"/>
    </w:p>
    <w:p w14:paraId="2B8F65BF" w14:textId="343E18CE" w:rsidR="003136A3" w:rsidRPr="00203A79" w:rsidRDefault="003136A3" w:rsidP="003136A3">
      <w:pPr>
        <w:pStyle w:val="11"/>
        <w:spacing w:before="0" w:after="0" w:line="240" w:lineRule="auto"/>
      </w:pPr>
      <w:bookmarkStart w:id="243" w:name="_Toc52232152"/>
      <w:r w:rsidRPr="00203A79">
        <w:t>Строительство сетей водоснабжения.</w:t>
      </w:r>
      <w:bookmarkEnd w:id="243"/>
    </w:p>
    <w:p w14:paraId="443AD20D" w14:textId="7B542395" w:rsidR="004F46F7" w:rsidRPr="00203A79" w:rsidRDefault="004F46F7" w:rsidP="00203A79">
      <w:pPr>
        <w:pStyle w:val="affc"/>
        <w:numPr>
          <w:ilvl w:val="0"/>
          <w:numId w:val="8"/>
        </w:numPr>
        <w:spacing w:after="0" w:line="240" w:lineRule="auto"/>
        <w:ind w:left="0" w:firstLine="567"/>
      </w:pPr>
      <w:r w:rsidRPr="00203A79">
        <w:t>Сокращение потерь воды при ее транспортировке</w:t>
      </w:r>
    </w:p>
    <w:p w14:paraId="1F9919A3" w14:textId="77777777" w:rsidR="004F46F7" w:rsidRPr="00203A79" w:rsidRDefault="004F46F7" w:rsidP="0089337D">
      <w:pPr>
        <w:pStyle w:val="affc"/>
        <w:spacing w:after="0" w:line="240" w:lineRule="auto"/>
      </w:pPr>
      <w:r w:rsidRPr="00203A79">
        <w:t>Мероприятия по сокращению потерь воды при транспортировке:</w:t>
      </w:r>
    </w:p>
    <w:p w14:paraId="4F793EAE" w14:textId="4ACB45D1" w:rsidR="004F46F7" w:rsidRPr="00203A79" w:rsidRDefault="00A12F8C" w:rsidP="0089337D">
      <w:pPr>
        <w:pStyle w:val="11"/>
        <w:spacing w:before="0" w:after="0" w:line="240" w:lineRule="auto"/>
      </w:pPr>
      <w:bookmarkStart w:id="244" w:name="_Toc32758745"/>
      <w:bookmarkStart w:id="245" w:name="_Toc52232153"/>
      <w:r w:rsidRPr="00203A79">
        <w:t>Капитальный ремонт</w:t>
      </w:r>
      <w:r w:rsidR="004F46F7" w:rsidRPr="00203A79">
        <w:t xml:space="preserve"> водопроводных сетей.</w:t>
      </w:r>
      <w:bookmarkEnd w:id="244"/>
      <w:bookmarkEnd w:id="245"/>
    </w:p>
    <w:p w14:paraId="79668973" w14:textId="6658E9FC" w:rsidR="004F46F7" w:rsidRPr="00203A79" w:rsidRDefault="004F46F7" w:rsidP="00203A79">
      <w:pPr>
        <w:pStyle w:val="affc"/>
        <w:numPr>
          <w:ilvl w:val="0"/>
          <w:numId w:val="8"/>
        </w:numPr>
        <w:spacing w:after="0" w:line="240" w:lineRule="auto"/>
        <w:ind w:left="0" w:firstLine="567"/>
      </w:pPr>
      <w:bookmarkStart w:id="246" w:name="_Toc380482159"/>
      <w:bookmarkStart w:id="247" w:name="_Toc381715518"/>
      <w:r w:rsidRPr="00203A79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246"/>
      <w:bookmarkEnd w:id="247"/>
    </w:p>
    <w:p w14:paraId="6DB404B9" w14:textId="77777777" w:rsidR="004F46F7" w:rsidRPr="006954B3" w:rsidRDefault="004F46F7" w:rsidP="0089337D">
      <w:pPr>
        <w:pStyle w:val="aff7"/>
        <w:spacing w:line="240" w:lineRule="auto"/>
      </w:pPr>
      <w:r w:rsidRPr="006954B3">
        <w:t xml:space="preserve">Мероприятия, направленные на обеспечение соответствия качества питьевой воды требованиям законодательства Российской Федерации, </w:t>
      </w:r>
      <w:r w:rsidR="005B7D6B" w:rsidRPr="006954B3">
        <w:t>согласно Генерального плана</w:t>
      </w:r>
      <w:r w:rsidRPr="006954B3">
        <w:t>:</w:t>
      </w:r>
    </w:p>
    <w:p w14:paraId="79C6BD5A" w14:textId="3DF60019" w:rsidR="00826CFF" w:rsidRPr="006954B3" w:rsidRDefault="00A12F8C" w:rsidP="0089337D">
      <w:pPr>
        <w:pStyle w:val="11"/>
        <w:spacing w:before="0" w:after="0" w:line="240" w:lineRule="auto"/>
      </w:pPr>
      <w:bookmarkStart w:id="248" w:name="_Toc32758746"/>
      <w:bookmarkStart w:id="249" w:name="_Toc52232154"/>
      <w:r w:rsidRPr="006954B3">
        <w:t>Капитальный ремонт</w:t>
      </w:r>
      <w:r w:rsidR="004F46F7" w:rsidRPr="006954B3">
        <w:t xml:space="preserve"> водопроводных сетей</w:t>
      </w:r>
      <w:bookmarkEnd w:id="248"/>
      <w:r w:rsidR="00091FF9" w:rsidRPr="006954B3">
        <w:t>;</w:t>
      </w:r>
      <w:bookmarkEnd w:id="249"/>
    </w:p>
    <w:p w14:paraId="5CDB462A" w14:textId="55E38C4B" w:rsidR="00091FF9" w:rsidRPr="006954B3" w:rsidRDefault="00D26CD9" w:rsidP="00F00667">
      <w:pPr>
        <w:pStyle w:val="11"/>
        <w:spacing w:before="0" w:after="0" w:line="240" w:lineRule="auto"/>
      </w:pPr>
      <w:bookmarkStart w:id="250" w:name="_Toc52232155"/>
      <w:r w:rsidRPr="006954B3">
        <w:t>Капитальный ремонт источников водоснабжения</w:t>
      </w:r>
      <w:bookmarkEnd w:id="250"/>
      <w:r w:rsidR="00C26111" w:rsidRPr="006954B3">
        <w:t>;</w:t>
      </w:r>
    </w:p>
    <w:p w14:paraId="38FD5557" w14:textId="3B58338C" w:rsidR="00C26111" w:rsidRPr="006954B3" w:rsidRDefault="00C26111" w:rsidP="00F00667">
      <w:pPr>
        <w:pStyle w:val="11"/>
        <w:spacing w:before="0" w:after="0" w:line="240" w:lineRule="auto"/>
      </w:pPr>
      <w:r w:rsidRPr="006954B3">
        <w:t>Капитальный ремонт насосных станций.</w:t>
      </w:r>
    </w:p>
    <w:p w14:paraId="08EB2F6E" w14:textId="3DF840EF" w:rsidR="00FA4D25" w:rsidRPr="00DD2F14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51" w:name="_Toc28001383"/>
      <w:bookmarkStart w:id="252" w:name="_Toc32758747"/>
      <w:bookmarkStart w:id="253" w:name="_Toc32759611"/>
      <w:bookmarkStart w:id="254" w:name="_Toc52232221"/>
      <w:bookmarkStart w:id="255" w:name="_Toc77901254"/>
      <w:r w:rsidRPr="00DD2F14">
        <w:rPr>
          <w:b/>
          <w:szCs w:val="29"/>
        </w:rPr>
        <w:t xml:space="preserve">4.3. </w:t>
      </w:r>
      <w:r w:rsidR="005E20FD" w:rsidRPr="00DD2F14">
        <w:rPr>
          <w:b/>
          <w:szCs w:val="29"/>
        </w:rPr>
        <w:t>С</w:t>
      </w:r>
      <w:r w:rsidR="00FA4D25" w:rsidRPr="00DD2F14">
        <w:rPr>
          <w:b/>
          <w:szCs w:val="29"/>
        </w:rPr>
        <w:t xml:space="preserve">ведения о </w:t>
      </w:r>
      <w:r w:rsidR="00027631" w:rsidRPr="00DD2F14">
        <w:rPr>
          <w:b/>
          <w:szCs w:val="29"/>
        </w:rPr>
        <w:t>вновь строящихся, реконструируемых и предлагаемых к выводу из эксплуатации объектах системы водоснабжения</w:t>
      </w:r>
      <w:bookmarkEnd w:id="251"/>
      <w:bookmarkEnd w:id="252"/>
      <w:bookmarkEnd w:id="253"/>
      <w:bookmarkEnd w:id="254"/>
      <w:bookmarkEnd w:id="255"/>
    </w:p>
    <w:p w14:paraId="665A62C8" w14:textId="77777777" w:rsidR="001F6A97" w:rsidRDefault="00027631" w:rsidP="004C57E1">
      <w:pPr>
        <w:pStyle w:val="affc"/>
        <w:spacing w:after="0" w:line="240" w:lineRule="auto"/>
      </w:pPr>
      <w:r w:rsidRPr="00DD2F14">
        <w:t>Мероприятия по вновь строящихся, реконструируемых объектах представлены</w:t>
      </w:r>
      <w:r w:rsidR="00A657C2" w:rsidRPr="00DD2F14">
        <w:t xml:space="preserve"> в таблице 4</w:t>
      </w:r>
      <w:r w:rsidRPr="00DD2F14">
        <w:t>.</w:t>
      </w:r>
      <w:r w:rsidR="00895F2E" w:rsidRPr="00DD2F14">
        <w:t>1.</w:t>
      </w:r>
      <w:bookmarkStart w:id="256" w:name="_Hlk518003319"/>
    </w:p>
    <w:p w14:paraId="41874C67" w14:textId="0F8116F5" w:rsidR="00027631" w:rsidRPr="00DD2F14" w:rsidRDefault="00027631" w:rsidP="004C57E1">
      <w:pPr>
        <w:pStyle w:val="affc"/>
        <w:spacing w:after="0" w:line="240" w:lineRule="auto"/>
      </w:pPr>
      <w:r w:rsidRPr="00DD2F14">
        <w:t xml:space="preserve">Предложения по выводу из эксплуатации объектов системы водоснабжения </w:t>
      </w:r>
      <w:r w:rsidR="00911A15" w:rsidRPr="00DD2F14">
        <w:t>отсутствуют.</w:t>
      </w:r>
      <w:bookmarkEnd w:id="256"/>
    </w:p>
    <w:p w14:paraId="7E8AE328" w14:textId="42EE3EF9"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57" w:name="_Toc28001384"/>
      <w:bookmarkStart w:id="258" w:name="_Toc32758748"/>
      <w:bookmarkStart w:id="259" w:name="_Toc32759612"/>
      <w:bookmarkStart w:id="260" w:name="_Toc52232222"/>
      <w:bookmarkStart w:id="261" w:name="_Toc77901255"/>
      <w:r w:rsidRPr="00DD2F14">
        <w:rPr>
          <w:b/>
          <w:szCs w:val="29"/>
        </w:rPr>
        <w:t xml:space="preserve">4.4. </w:t>
      </w:r>
      <w:r w:rsidR="005E20FD" w:rsidRPr="00DD2F14">
        <w:rPr>
          <w:b/>
          <w:szCs w:val="29"/>
        </w:rPr>
        <w:t>С</w:t>
      </w:r>
      <w:r w:rsidR="00FA4D25" w:rsidRPr="00DD2F14">
        <w:rPr>
          <w:b/>
          <w:szCs w:val="29"/>
        </w:rPr>
        <w:t>ведения о развитии систем диспетчеризации</w:t>
      </w:r>
      <w:r w:rsidR="00FA4D25" w:rsidRPr="00CF02D6">
        <w:rPr>
          <w:b/>
          <w:szCs w:val="29"/>
        </w:rPr>
        <w:t>, телемеханизации и систем управления режимами водоснабжения на объектах организаций, осуществляющих водосна</w:t>
      </w:r>
      <w:r w:rsidR="005E20FD" w:rsidRPr="00CF02D6">
        <w:rPr>
          <w:b/>
          <w:szCs w:val="29"/>
        </w:rPr>
        <w:t>бжение</w:t>
      </w:r>
      <w:bookmarkEnd w:id="257"/>
      <w:bookmarkEnd w:id="258"/>
      <w:bookmarkEnd w:id="259"/>
      <w:bookmarkEnd w:id="260"/>
      <w:bookmarkEnd w:id="261"/>
    </w:p>
    <w:p w14:paraId="5559FC8F" w14:textId="77777777" w:rsidR="00FB010A" w:rsidRPr="00CF02D6" w:rsidRDefault="00FB010A" w:rsidP="009A25C7">
      <w:pPr>
        <w:pStyle w:val="affc"/>
        <w:spacing w:after="0" w:line="240" w:lineRule="auto"/>
      </w:pPr>
      <w:bookmarkStart w:id="262" w:name="_Toc32758749"/>
      <w:bookmarkStart w:id="263" w:name="_Toc28001385"/>
      <w:r w:rsidRPr="006954B3">
        <w:t>Мероприятия по автоматизации не рассматриваются.</w:t>
      </w:r>
      <w:bookmarkEnd w:id="262"/>
    </w:p>
    <w:p w14:paraId="34941121" w14:textId="0D9B5C25"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64" w:name="_Toc32758750"/>
      <w:bookmarkStart w:id="265" w:name="_Toc32759613"/>
      <w:bookmarkStart w:id="266" w:name="_Toc52232223"/>
      <w:bookmarkStart w:id="267" w:name="_Toc77901256"/>
      <w:r w:rsidRPr="00CF02D6">
        <w:rPr>
          <w:b/>
          <w:szCs w:val="29"/>
        </w:rPr>
        <w:t xml:space="preserve">4.5. </w:t>
      </w:r>
      <w:r w:rsidR="005E20FD" w:rsidRPr="00CF02D6">
        <w:rPr>
          <w:b/>
          <w:szCs w:val="29"/>
        </w:rPr>
        <w:t>С</w:t>
      </w:r>
      <w:r w:rsidR="00FA4D25" w:rsidRPr="00CF02D6">
        <w:rPr>
          <w:b/>
          <w:szCs w:val="29"/>
        </w:rPr>
        <w:t>ведения об оснащенности зданий, строений, сооружений приборами учета воды и их применении при осуществлени</w:t>
      </w:r>
      <w:r w:rsidR="005E20FD" w:rsidRPr="00CF02D6">
        <w:rPr>
          <w:b/>
          <w:szCs w:val="29"/>
        </w:rPr>
        <w:t>и расчетов за потребленную воду</w:t>
      </w:r>
      <w:bookmarkEnd w:id="263"/>
      <w:bookmarkEnd w:id="264"/>
      <w:bookmarkEnd w:id="265"/>
      <w:bookmarkEnd w:id="266"/>
      <w:bookmarkEnd w:id="267"/>
    </w:p>
    <w:p w14:paraId="2F620079" w14:textId="73E7FC05" w:rsidR="00367EED" w:rsidRPr="00CF02D6" w:rsidRDefault="00367EED" w:rsidP="004C57E1">
      <w:pPr>
        <w:pStyle w:val="affc"/>
        <w:spacing w:after="0" w:line="240" w:lineRule="auto"/>
      </w:pPr>
      <w:r w:rsidRPr="00CF02D6">
        <w:t>Оснащенность зданий, строений, сооружений приборами учета воды реализуется на основании Федерального закона от 23</w:t>
      </w:r>
      <w:r w:rsidR="00CF02D6" w:rsidRPr="00CF02D6">
        <w:t xml:space="preserve"> ноября </w:t>
      </w:r>
      <w:r w:rsidRPr="00CF02D6">
        <w:t>2009</w:t>
      </w:r>
      <w:r w:rsidR="00CF02D6" w:rsidRPr="00CF02D6">
        <w:t>г.</w:t>
      </w:r>
      <w:r w:rsidRPr="00CF02D6">
        <w:t xml:space="preserve">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14:paraId="18AFA02D" w14:textId="71B9CAC2"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68" w:name="_Toc28001386"/>
      <w:bookmarkStart w:id="269" w:name="_Toc32758751"/>
      <w:bookmarkStart w:id="270" w:name="_Toc32759614"/>
      <w:bookmarkStart w:id="271" w:name="_Toc52232224"/>
      <w:bookmarkStart w:id="272" w:name="_Toc77901257"/>
      <w:r w:rsidRPr="00CF02D6">
        <w:rPr>
          <w:b/>
          <w:szCs w:val="29"/>
        </w:rPr>
        <w:t xml:space="preserve">4.6. </w:t>
      </w:r>
      <w:r w:rsidR="00FC320B" w:rsidRPr="00CF02D6">
        <w:rPr>
          <w:b/>
          <w:szCs w:val="29"/>
        </w:rPr>
        <w:t>О</w:t>
      </w:r>
      <w:r w:rsidR="00FA4D25" w:rsidRPr="00CF02D6">
        <w:rPr>
          <w:b/>
          <w:szCs w:val="29"/>
        </w:rPr>
        <w:t xml:space="preserve">писание вариантов маршрутов прохождения трубопроводов (трасс) </w:t>
      </w:r>
      <w:r w:rsidR="00AE55B3" w:rsidRPr="00CF02D6">
        <w:rPr>
          <w:b/>
          <w:szCs w:val="29"/>
        </w:rPr>
        <w:t xml:space="preserve">по территории поселения </w:t>
      </w:r>
      <w:r w:rsidR="005E20FD" w:rsidRPr="00CF02D6">
        <w:rPr>
          <w:b/>
          <w:szCs w:val="29"/>
        </w:rPr>
        <w:t>и их обоснование</w:t>
      </w:r>
      <w:bookmarkEnd w:id="268"/>
      <w:bookmarkEnd w:id="269"/>
      <w:bookmarkEnd w:id="270"/>
      <w:bookmarkEnd w:id="271"/>
      <w:bookmarkEnd w:id="272"/>
    </w:p>
    <w:p w14:paraId="24A0AC6D" w14:textId="77777777" w:rsidR="00AE55B3" w:rsidRPr="00CF02D6" w:rsidRDefault="00AE55B3" w:rsidP="004C57E1">
      <w:pPr>
        <w:pStyle w:val="affc"/>
        <w:spacing w:after="0" w:line="240" w:lineRule="auto"/>
      </w:pPr>
      <w:r w:rsidRPr="00CF02D6">
        <w:lastRenderedPageBreak/>
        <w:t>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территории, расположения населенных мест – перспективных потребителей, залегания торфяников, а также транспортных путей и коммуникаций, которые могут оказать негативное влияние на магистральный трубопровод.</w:t>
      </w:r>
    </w:p>
    <w:p w14:paraId="43038F6A" w14:textId="77777777" w:rsidR="00AE55B3" w:rsidRPr="00CF02D6" w:rsidRDefault="00AE55B3" w:rsidP="004C57E1">
      <w:pPr>
        <w:pStyle w:val="affc"/>
        <w:spacing w:after="0" w:line="240" w:lineRule="auto"/>
      </w:pPr>
      <w:r w:rsidRPr="00CF02D6">
        <w:t>Земельные участки для строительства трубопроводов выбираются в соответствии с требованиями, предусмотренными действующим законодательством Российской Федерации.</w:t>
      </w:r>
    </w:p>
    <w:p w14:paraId="26F924B5" w14:textId="7A4FE5E5" w:rsidR="00AE55B3" w:rsidRPr="00CF02D6" w:rsidRDefault="00AE55B3" w:rsidP="004C57E1">
      <w:pPr>
        <w:pStyle w:val="affc"/>
        <w:spacing w:after="0" w:line="240" w:lineRule="auto"/>
      </w:pPr>
      <w:r w:rsidRPr="00CF02D6">
        <w:t>Для проезда к трубопроводам максимально используются существующие дороги общей дорожной сети. 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проектирования.</w:t>
      </w:r>
    </w:p>
    <w:p w14:paraId="3F01E907" w14:textId="12795195"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73" w:name="_Toc28001387"/>
      <w:bookmarkStart w:id="274" w:name="_Toc32758752"/>
      <w:bookmarkStart w:id="275" w:name="_Toc32759615"/>
      <w:bookmarkStart w:id="276" w:name="_Toc52232225"/>
      <w:bookmarkStart w:id="277" w:name="_Toc77901258"/>
      <w:r w:rsidRPr="00CF02D6">
        <w:rPr>
          <w:b/>
          <w:szCs w:val="29"/>
        </w:rPr>
        <w:t xml:space="preserve">4.7. </w:t>
      </w:r>
      <w:r w:rsidR="005E20FD" w:rsidRPr="00CF02D6">
        <w:rPr>
          <w:b/>
          <w:szCs w:val="29"/>
        </w:rPr>
        <w:t>Р</w:t>
      </w:r>
      <w:r w:rsidR="00FA4D25" w:rsidRPr="00CF02D6">
        <w:rPr>
          <w:b/>
          <w:szCs w:val="29"/>
        </w:rPr>
        <w:t xml:space="preserve">екомендации о месте размещения насосных станций, </w:t>
      </w:r>
      <w:r w:rsidR="005E20FD" w:rsidRPr="00CF02D6">
        <w:rPr>
          <w:b/>
          <w:szCs w:val="29"/>
        </w:rPr>
        <w:t>резервуаров, водонапорных башен</w:t>
      </w:r>
      <w:bookmarkEnd w:id="273"/>
      <w:bookmarkEnd w:id="274"/>
      <w:bookmarkEnd w:id="275"/>
      <w:bookmarkEnd w:id="276"/>
      <w:bookmarkEnd w:id="277"/>
    </w:p>
    <w:p w14:paraId="47559100" w14:textId="65B1E4BD" w:rsidR="00C42F2A" w:rsidRPr="00CF02D6" w:rsidRDefault="00F00667" w:rsidP="004C57E1">
      <w:pPr>
        <w:pStyle w:val="affc"/>
        <w:spacing w:after="0" w:line="240" w:lineRule="auto"/>
        <w:rPr>
          <w:b/>
          <w:sz w:val="26"/>
          <w:szCs w:val="26"/>
        </w:rPr>
      </w:pPr>
      <w:r w:rsidRPr="006954B3">
        <w:t>Строительство</w:t>
      </w:r>
      <w:r w:rsidR="00D26CD9" w:rsidRPr="006954B3">
        <w:t xml:space="preserve"> </w:t>
      </w:r>
      <w:r w:rsidR="00AC2D6F" w:rsidRPr="006954B3">
        <w:t xml:space="preserve">водонапорных башен </w:t>
      </w:r>
      <w:r w:rsidRPr="006954B3">
        <w:t>не предусматривается.</w:t>
      </w:r>
    </w:p>
    <w:p w14:paraId="38A89693" w14:textId="137F1D22" w:rsidR="00FA4D25" w:rsidRPr="00CF02D6" w:rsidRDefault="00FC5761" w:rsidP="00FC5761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78" w:name="_Toc28001388"/>
      <w:bookmarkStart w:id="279" w:name="_Toc32758753"/>
      <w:bookmarkStart w:id="280" w:name="_Toc32759616"/>
      <w:bookmarkStart w:id="281" w:name="_Toc52232226"/>
      <w:bookmarkStart w:id="282" w:name="_Toc77901259"/>
      <w:r w:rsidRPr="00CF02D6">
        <w:rPr>
          <w:b/>
          <w:szCs w:val="29"/>
        </w:rPr>
        <w:t xml:space="preserve">4.8. </w:t>
      </w:r>
      <w:r w:rsidR="005E20FD" w:rsidRPr="00CF02D6">
        <w:rPr>
          <w:b/>
          <w:szCs w:val="29"/>
        </w:rPr>
        <w:t>Г</w:t>
      </w:r>
      <w:r w:rsidR="00FA4D25" w:rsidRPr="00CF02D6">
        <w:rPr>
          <w:b/>
          <w:szCs w:val="29"/>
        </w:rPr>
        <w:t>раницы планируемых зон размещения объектов централизованных систем горячего водосна</w:t>
      </w:r>
      <w:r w:rsidR="005E20FD" w:rsidRPr="00CF02D6">
        <w:rPr>
          <w:b/>
          <w:szCs w:val="29"/>
        </w:rPr>
        <w:t>бжения, холодного водоснабжения</w:t>
      </w:r>
      <w:bookmarkEnd w:id="278"/>
      <w:bookmarkEnd w:id="279"/>
      <w:bookmarkEnd w:id="280"/>
      <w:bookmarkEnd w:id="281"/>
      <w:bookmarkEnd w:id="282"/>
    </w:p>
    <w:p w14:paraId="36A55C9F" w14:textId="00DB3E39" w:rsidR="00AE55B3" w:rsidRPr="00CF02D6" w:rsidRDefault="00AE55B3" w:rsidP="004C57E1">
      <w:pPr>
        <w:pStyle w:val="affc"/>
        <w:spacing w:after="0" w:line="240" w:lineRule="auto"/>
      </w:pPr>
      <w:r w:rsidRPr="00CF02D6">
        <w:t xml:space="preserve">Границы планируемых зон размещения объектов централизованных систем холодного водоснабжения пролегают </w:t>
      </w:r>
      <w:r w:rsidR="000E13C0" w:rsidRPr="00CF02D6">
        <w:t>в</w:t>
      </w:r>
      <w:r w:rsidR="00911A15" w:rsidRPr="00CF02D6">
        <w:t xml:space="preserve"> предел</w:t>
      </w:r>
      <w:r w:rsidR="00235E7A" w:rsidRPr="00CF02D6">
        <w:t>ах</w:t>
      </w:r>
      <w:r w:rsidRPr="00CF02D6">
        <w:t xml:space="preserve"> границ</w:t>
      </w:r>
      <w:r w:rsidR="00235E7A" w:rsidRPr="00CF02D6">
        <w:t xml:space="preserve"> </w:t>
      </w:r>
      <w:r w:rsidR="00CC101B">
        <w:t>сельского</w:t>
      </w:r>
      <w:r w:rsidR="00371898" w:rsidRPr="00CF02D6">
        <w:t xml:space="preserve"> поселения</w:t>
      </w:r>
      <w:r w:rsidRPr="00CF02D6">
        <w:t>.</w:t>
      </w:r>
    </w:p>
    <w:p w14:paraId="00DF03BA" w14:textId="1C5FA4C1" w:rsidR="00FA4D25" w:rsidRPr="00CF02D6" w:rsidRDefault="00FC5761" w:rsidP="00FC5761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83" w:name="_Toc28001389"/>
      <w:bookmarkStart w:id="284" w:name="_Toc32758754"/>
      <w:bookmarkStart w:id="285" w:name="_Toc32759617"/>
      <w:bookmarkStart w:id="286" w:name="_Toc52232227"/>
      <w:bookmarkStart w:id="287" w:name="_Toc77901260"/>
      <w:r w:rsidRPr="00CF02D6">
        <w:rPr>
          <w:b/>
          <w:szCs w:val="29"/>
        </w:rPr>
        <w:t xml:space="preserve">4.9. </w:t>
      </w:r>
      <w:r w:rsidR="005E20FD" w:rsidRPr="00CF02D6">
        <w:rPr>
          <w:b/>
          <w:szCs w:val="29"/>
        </w:rPr>
        <w:t>К</w:t>
      </w:r>
      <w:r w:rsidR="00FA4D25" w:rsidRPr="00CF02D6">
        <w:rPr>
          <w:b/>
          <w:szCs w:val="29"/>
        </w:rPr>
        <w:t>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283"/>
      <w:bookmarkEnd w:id="284"/>
      <w:bookmarkEnd w:id="285"/>
      <w:bookmarkEnd w:id="286"/>
      <w:bookmarkEnd w:id="287"/>
    </w:p>
    <w:p w14:paraId="7E9F0CAA" w14:textId="0FD0F4C3" w:rsidR="00235E7A" w:rsidRPr="00CF02D6" w:rsidRDefault="00235E7A" w:rsidP="004C57E1">
      <w:pPr>
        <w:pStyle w:val="affc"/>
        <w:spacing w:after="0" w:line="240" w:lineRule="auto"/>
      </w:pPr>
      <w:r w:rsidRPr="00CF02D6">
        <w:t xml:space="preserve">Карты (схемы) существующего и планируемого размещения объектов централизованных систем холодного водоснабжения представлены в приложении </w:t>
      </w:r>
      <w:r w:rsidR="001F6A97">
        <w:t>1</w:t>
      </w:r>
      <w:r w:rsidRPr="00CF02D6">
        <w:t>.</w:t>
      </w:r>
    </w:p>
    <w:p w14:paraId="2B0B2C7F" w14:textId="05EFB044" w:rsidR="00FA4D25" w:rsidRPr="00CF02D6" w:rsidRDefault="000B2F56" w:rsidP="00FC5761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88" w:name="_Toc28001390"/>
      <w:bookmarkStart w:id="289" w:name="_Toc32758755"/>
      <w:bookmarkStart w:id="290" w:name="_Toc32759618"/>
      <w:bookmarkStart w:id="291" w:name="_Toc52232228"/>
      <w:bookmarkStart w:id="292" w:name="_Toc77901261"/>
      <w:r w:rsidRPr="00CF02D6">
        <w:rPr>
          <w:b/>
          <w:szCs w:val="29"/>
        </w:rPr>
        <w:t>5</w:t>
      </w:r>
      <w:r w:rsidR="00FC5761" w:rsidRPr="00CF02D6">
        <w:rPr>
          <w:b/>
          <w:szCs w:val="29"/>
        </w:rPr>
        <w:t xml:space="preserve">. </w:t>
      </w:r>
      <w:r w:rsidR="00FA4D25" w:rsidRPr="00CF02D6">
        <w:rPr>
          <w:b/>
          <w:szCs w:val="29"/>
        </w:rPr>
        <w:t>Экологические аспекты мероприятий по строительству, реконструкции и модернизации объектов централ</w:t>
      </w:r>
      <w:r w:rsidR="005E20FD" w:rsidRPr="00CF02D6">
        <w:rPr>
          <w:b/>
          <w:szCs w:val="29"/>
        </w:rPr>
        <w:t>изованных систем водоснабжения</w:t>
      </w:r>
      <w:bookmarkEnd w:id="288"/>
      <w:bookmarkEnd w:id="289"/>
      <w:bookmarkEnd w:id="290"/>
      <w:bookmarkEnd w:id="291"/>
      <w:bookmarkEnd w:id="292"/>
    </w:p>
    <w:p w14:paraId="66B6D2F6" w14:textId="3F152095" w:rsidR="00367EED" w:rsidRPr="00CF02D6" w:rsidRDefault="00FB010A" w:rsidP="0089337D">
      <w:pPr>
        <w:pStyle w:val="affc"/>
        <w:spacing w:after="0" w:line="240" w:lineRule="auto"/>
      </w:pPr>
      <w:r w:rsidRPr="00CF02D6">
        <w:t>Для обеспечения санитарно-эпидемиологической надежности водопровода хозяйственно-питьевого назначения</w:t>
      </w:r>
      <w:r w:rsidR="00367EED" w:rsidRPr="00CF02D6">
        <w:t xml:space="preserve"> предусматриваются зоны санитарной охраны источников питьевого водоснабжения, которые включают в три пояса.</w:t>
      </w:r>
    </w:p>
    <w:p w14:paraId="77F93877" w14:textId="77777777" w:rsidR="00042D68" w:rsidRDefault="00367EED" w:rsidP="0089337D">
      <w:pPr>
        <w:pStyle w:val="affc"/>
        <w:spacing w:after="0" w:line="240" w:lineRule="auto"/>
      </w:pPr>
      <w:r w:rsidRPr="00CF02D6">
        <w:t>Вокруг водозаборов должны быть оборудованы зоны санитарной охраны из трех поясов.</w:t>
      </w:r>
    </w:p>
    <w:p w14:paraId="2A619A3D" w14:textId="32FEE739" w:rsidR="00367EED" w:rsidRPr="00CF02D6" w:rsidRDefault="00367EED" w:rsidP="0089337D">
      <w:pPr>
        <w:pStyle w:val="affc"/>
        <w:spacing w:after="0" w:line="240" w:lineRule="auto"/>
      </w:pPr>
      <w:r w:rsidRPr="00CF02D6">
        <w:t>Первый пояс ЗСО (зона строгого режима) включает площадку вокруг скважины радиусом 30-50 м, ограждаемую забором высотой 1,2 м.</w:t>
      </w:r>
    </w:p>
    <w:p w14:paraId="7D66D3AC" w14:textId="77777777" w:rsidR="00367EED" w:rsidRPr="00CF02D6" w:rsidRDefault="00367EED" w:rsidP="0089337D">
      <w:pPr>
        <w:pStyle w:val="affc"/>
        <w:spacing w:after="0" w:line="240" w:lineRule="auto"/>
      </w:pPr>
      <w:r w:rsidRPr="00CF02D6">
        <w:lastRenderedPageBreak/>
        <w:t>Территория должна быть спланирована и озеленена.</w:t>
      </w:r>
    </w:p>
    <w:p w14:paraId="6CD3728E" w14:textId="77777777" w:rsidR="00367EED" w:rsidRPr="00CF02D6" w:rsidRDefault="00367EED" w:rsidP="0089337D">
      <w:pPr>
        <w:pStyle w:val="affc"/>
        <w:spacing w:after="0" w:line="240" w:lineRule="auto"/>
      </w:pPr>
      <w:r w:rsidRPr="00CF02D6">
        <w:t xml:space="preserve">На территории первого пояса запрещается: </w:t>
      </w:r>
    </w:p>
    <w:p w14:paraId="06DEA235" w14:textId="77777777" w:rsidR="00367EED" w:rsidRPr="00CF02D6" w:rsidRDefault="00367EED" w:rsidP="0089337D">
      <w:pPr>
        <w:pStyle w:val="11"/>
        <w:spacing w:before="0" w:after="0" w:line="240" w:lineRule="auto"/>
      </w:pPr>
      <w:bookmarkStart w:id="293" w:name="_Toc32758756"/>
      <w:bookmarkStart w:id="294" w:name="_Toc52232156"/>
      <w:r w:rsidRPr="00CF02D6">
        <w:t>проживание людей;</w:t>
      </w:r>
      <w:bookmarkEnd w:id="293"/>
      <w:bookmarkEnd w:id="294"/>
    </w:p>
    <w:p w14:paraId="26017F08" w14:textId="77777777" w:rsidR="00367EED" w:rsidRPr="00CF02D6" w:rsidRDefault="00367EED" w:rsidP="0089337D">
      <w:pPr>
        <w:pStyle w:val="11"/>
        <w:spacing w:before="0" w:after="0" w:line="240" w:lineRule="auto"/>
      </w:pPr>
      <w:bookmarkStart w:id="295" w:name="_Toc32758757"/>
      <w:bookmarkStart w:id="296" w:name="_Toc52232157"/>
      <w:r w:rsidRPr="00CF02D6">
        <w:t>содержание и выпас скота и птиц;</w:t>
      </w:r>
      <w:bookmarkEnd w:id="295"/>
      <w:bookmarkEnd w:id="296"/>
    </w:p>
    <w:p w14:paraId="22731D17" w14:textId="77777777" w:rsidR="00367EED" w:rsidRPr="00CF02D6" w:rsidRDefault="00367EED" w:rsidP="0089337D">
      <w:pPr>
        <w:pStyle w:val="11"/>
        <w:spacing w:before="0" w:after="0" w:line="240" w:lineRule="auto"/>
      </w:pPr>
      <w:bookmarkStart w:id="297" w:name="_Toc32758758"/>
      <w:bookmarkStart w:id="298" w:name="_Toc52232158"/>
      <w:r w:rsidRPr="00CF02D6">
        <w:t>строительство зданий и сооружений, не имеющих прямого отношения к водопроводу.</w:t>
      </w:r>
      <w:bookmarkEnd w:id="297"/>
      <w:bookmarkEnd w:id="298"/>
    </w:p>
    <w:p w14:paraId="352FC443" w14:textId="77777777" w:rsidR="00367EED" w:rsidRPr="00CF02D6" w:rsidRDefault="00367EED" w:rsidP="0089337D">
      <w:pPr>
        <w:pStyle w:val="affc"/>
        <w:spacing w:after="0" w:line="240" w:lineRule="auto"/>
      </w:pPr>
      <w:r w:rsidRPr="00CF02D6">
        <w:t>Мероприятия по охране подземных вод предусматриваются по двум основным направлениям – недопущению истощению ресурсов подземных вод, и защита их от загрязнения:</w:t>
      </w:r>
    </w:p>
    <w:p w14:paraId="18ED5FD8" w14:textId="77777777" w:rsidR="00367EED" w:rsidRPr="00CF02D6" w:rsidRDefault="00367EED" w:rsidP="0089337D">
      <w:pPr>
        <w:pStyle w:val="11"/>
        <w:spacing w:before="0" w:after="0" w:line="240" w:lineRule="auto"/>
      </w:pPr>
      <w:bookmarkStart w:id="299" w:name="_Toc32758759"/>
      <w:bookmarkStart w:id="300" w:name="_Toc52232159"/>
      <w:r w:rsidRPr="00CF02D6">
        <w:t>проведение ежегодного профилактического ремонта;</w:t>
      </w:r>
      <w:bookmarkEnd w:id="299"/>
      <w:bookmarkEnd w:id="300"/>
    </w:p>
    <w:p w14:paraId="6582A7C0" w14:textId="5ACD7A77" w:rsidR="00367EED" w:rsidRPr="00CF02D6" w:rsidRDefault="00367EED" w:rsidP="0089337D">
      <w:pPr>
        <w:pStyle w:val="11"/>
        <w:spacing w:before="0" w:after="0" w:line="240" w:lineRule="auto"/>
      </w:pPr>
      <w:bookmarkStart w:id="301" w:name="_Toc32758760"/>
      <w:bookmarkStart w:id="302" w:name="_Toc52232160"/>
      <w:r w:rsidRPr="00CF02D6">
        <w:t xml:space="preserve">вынос из зон </w:t>
      </w:r>
      <w:r w:rsidRPr="00CF02D6">
        <w:rPr>
          <w:lang w:val="en-US"/>
        </w:rPr>
        <w:t>I</w:t>
      </w:r>
      <w:r w:rsidRPr="00CF02D6">
        <w:t xml:space="preserve"> пояса всех потенциальных источников загрязнения вод;</w:t>
      </w:r>
      <w:bookmarkEnd w:id="301"/>
      <w:bookmarkEnd w:id="302"/>
    </w:p>
    <w:p w14:paraId="606A5920" w14:textId="4C37551B" w:rsidR="00367EED" w:rsidRPr="00CF02D6" w:rsidRDefault="00367EED" w:rsidP="0089337D">
      <w:pPr>
        <w:pStyle w:val="11"/>
        <w:spacing w:before="0" w:after="0" w:line="240" w:lineRule="auto"/>
      </w:pPr>
      <w:bookmarkStart w:id="303" w:name="_Toc32758761"/>
      <w:bookmarkStart w:id="304" w:name="_Toc52232161"/>
      <w:r w:rsidRPr="00CF02D6">
        <w:t xml:space="preserve">в пределах </w:t>
      </w:r>
      <w:r w:rsidRPr="00CF02D6">
        <w:rPr>
          <w:lang w:val="en-US"/>
        </w:rPr>
        <w:t>I</w:t>
      </w:r>
      <w:r w:rsidRPr="00CF02D6">
        <w:t xml:space="preserve"> – </w:t>
      </w:r>
      <w:r w:rsidRPr="00CF02D6">
        <w:rPr>
          <w:lang w:val="en-US"/>
        </w:rPr>
        <w:t>III</w:t>
      </w:r>
      <w:r w:rsidRPr="00CF02D6">
        <w:t xml:space="preserve"> ЗСО скважин разработать комплекс водоохранных мероприятий </w:t>
      </w:r>
      <w:r w:rsidR="0065789C" w:rsidRPr="00CF02D6">
        <w:t>в соответствии с СанПиНом</w:t>
      </w:r>
      <w:r w:rsidR="00367B1D">
        <w:rPr>
          <w:rStyle w:val="afff6"/>
        </w:rPr>
        <w:footnoteReference w:id="8"/>
      </w:r>
      <w:r w:rsidRPr="00CF02D6">
        <w:t xml:space="preserve"> и согласовать его с районным ЦГСЭН;</w:t>
      </w:r>
      <w:bookmarkEnd w:id="303"/>
      <w:bookmarkEnd w:id="304"/>
    </w:p>
    <w:p w14:paraId="6AE9FB70" w14:textId="77777777" w:rsidR="00367EED" w:rsidRPr="00CF02D6" w:rsidRDefault="00367EED" w:rsidP="0089337D">
      <w:pPr>
        <w:pStyle w:val="11"/>
        <w:spacing w:before="0" w:after="0" w:line="240" w:lineRule="auto"/>
      </w:pPr>
      <w:bookmarkStart w:id="305" w:name="_Toc32758762"/>
      <w:bookmarkStart w:id="306" w:name="_Toc52232162"/>
      <w:r w:rsidRPr="00CF02D6">
        <w:t>в процессе эксплуатации скважин для определения стабильности качества воды приступить к ведению мониторинга подземных вод) стационарные режиме наблюдения за дебитом, уровнем, температурой и химическим составом воды);</w:t>
      </w:r>
      <w:bookmarkEnd w:id="305"/>
      <w:bookmarkEnd w:id="306"/>
    </w:p>
    <w:p w14:paraId="2D5FD739" w14:textId="77777777" w:rsidR="00367EED" w:rsidRPr="00CF02D6" w:rsidRDefault="00367EED" w:rsidP="0089337D">
      <w:pPr>
        <w:pStyle w:val="11"/>
        <w:spacing w:before="0" w:after="0" w:line="240" w:lineRule="auto"/>
      </w:pPr>
      <w:bookmarkStart w:id="307" w:name="_Toc32758763"/>
      <w:bookmarkStart w:id="308" w:name="_Toc52232163"/>
      <w:r w:rsidRPr="00CF02D6">
        <w:t xml:space="preserve">контроль качества производить </w:t>
      </w:r>
      <w:r w:rsidR="0065789C" w:rsidRPr="00CF02D6">
        <w:t>в соответствии с СанПиНом</w:t>
      </w:r>
      <w:r w:rsidRPr="00CF02D6">
        <w:t xml:space="preserve"> 2.1.4.1074-01 с обязательным определением содержания железа и органолептических показателей.</w:t>
      </w:r>
      <w:bookmarkEnd w:id="307"/>
      <w:bookmarkEnd w:id="308"/>
    </w:p>
    <w:p w14:paraId="626A0D4E" w14:textId="49D68319" w:rsidR="00266667" w:rsidRPr="00CF02D6" w:rsidRDefault="00266667" w:rsidP="004C57E1">
      <w:pPr>
        <w:pStyle w:val="affc"/>
        <w:spacing w:after="0" w:line="240" w:lineRule="auto"/>
      </w:pPr>
      <w:r w:rsidRPr="00CF02D6">
        <w:t>Сведения о мерах по предотвращению вредного воздействия:</w:t>
      </w:r>
    </w:p>
    <w:p w14:paraId="50D06FF6" w14:textId="6129614C" w:rsidR="00367EED" w:rsidRPr="00CF02D6" w:rsidRDefault="00266667" w:rsidP="004C57E1">
      <w:pPr>
        <w:pStyle w:val="affc"/>
        <w:spacing w:after="0" w:line="240" w:lineRule="auto"/>
        <w:rPr>
          <w:b/>
          <w:bCs/>
        </w:rPr>
      </w:pPr>
      <w:r w:rsidRPr="00CF02D6">
        <w:rPr>
          <w:b/>
          <w:bCs/>
        </w:rPr>
        <w:t xml:space="preserve">1. </w:t>
      </w:r>
      <w:r w:rsidR="00367EED" w:rsidRPr="00CF02D6">
        <w:rPr>
          <w:b/>
          <w:bCs/>
        </w:rP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Start w:id="309" w:name="ZAP25QI3BT"/>
      <w:bookmarkEnd w:id="309"/>
    </w:p>
    <w:p w14:paraId="1A0CB363" w14:textId="77777777" w:rsidR="006B1D53" w:rsidRPr="00CF02D6" w:rsidRDefault="00367EED" w:rsidP="004C57E1">
      <w:pPr>
        <w:pStyle w:val="affc"/>
        <w:spacing w:after="0" w:line="240" w:lineRule="auto"/>
      </w:pPr>
      <w:bookmarkStart w:id="310" w:name="_Toc360699428"/>
      <w:bookmarkStart w:id="311" w:name="_Toc360699814"/>
      <w:bookmarkStart w:id="312" w:name="_Toc360700200"/>
      <w:r w:rsidRPr="00CF02D6">
        <w:t>Технологический процесс забора воды и транспортирования её в водопроводную сеть не сопровождается вредными выбросами.</w:t>
      </w:r>
      <w:bookmarkStart w:id="313" w:name="_Toc360699430"/>
      <w:bookmarkStart w:id="314" w:name="_Toc360699816"/>
      <w:bookmarkStart w:id="315" w:name="_Toc360700202"/>
      <w:bookmarkEnd w:id="310"/>
      <w:bookmarkEnd w:id="311"/>
      <w:bookmarkEnd w:id="312"/>
      <w:r w:rsidR="006B1D53" w:rsidRPr="00CF02D6">
        <w:t xml:space="preserve"> </w:t>
      </w:r>
    </w:p>
    <w:p w14:paraId="2F66D776" w14:textId="3FBFD289" w:rsidR="006B1D53" w:rsidRPr="00CF02D6" w:rsidRDefault="00367EED" w:rsidP="004C57E1">
      <w:pPr>
        <w:pStyle w:val="affc"/>
        <w:spacing w:after="0" w:line="240" w:lineRule="auto"/>
      </w:pPr>
      <w:r w:rsidRPr="00CF02D6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Start w:id="316" w:name="_Toc360699432"/>
      <w:bookmarkStart w:id="317" w:name="_Toc360699818"/>
      <w:bookmarkStart w:id="318" w:name="_Toc360700204"/>
      <w:bookmarkEnd w:id="313"/>
      <w:bookmarkEnd w:id="314"/>
      <w:bookmarkEnd w:id="315"/>
    </w:p>
    <w:p w14:paraId="4C63E4BF" w14:textId="094ECEF9" w:rsidR="006B1D53" w:rsidRPr="00CF02D6" w:rsidRDefault="00367EED" w:rsidP="004C57E1">
      <w:pPr>
        <w:pStyle w:val="affc"/>
        <w:spacing w:after="0" w:line="240" w:lineRule="auto"/>
      </w:pPr>
      <w:r w:rsidRPr="00CF02D6"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</w:t>
      </w:r>
      <w:r w:rsidR="00CC1D2A" w:rsidRPr="00CF02D6">
        <w:t>в накопительные резервуары</w:t>
      </w:r>
      <w:r w:rsidRPr="00CF02D6">
        <w:t xml:space="preserve">. </w:t>
      </w:r>
      <w:bookmarkStart w:id="319" w:name="_Toc360699433"/>
      <w:bookmarkStart w:id="320" w:name="_Toc360699819"/>
      <w:bookmarkStart w:id="321" w:name="_Toc360700205"/>
      <w:bookmarkEnd w:id="316"/>
      <w:bookmarkEnd w:id="317"/>
      <w:bookmarkEnd w:id="318"/>
    </w:p>
    <w:p w14:paraId="5047EF29" w14:textId="28E9B81C" w:rsidR="00367EED" w:rsidRPr="00CF02D6" w:rsidRDefault="00367EED" w:rsidP="004C57E1">
      <w:pPr>
        <w:pStyle w:val="affc"/>
        <w:spacing w:after="0" w:line="240" w:lineRule="auto"/>
      </w:pPr>
      <w:r w:rsidRPr="00CF02D6">
        <w:t>Негативное воздействие на состояние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319"/>
      <w:bookmarkEnd w:id="320"/>
      <w:bookmarkEnd w:id="321"/>
    </w:p>
    <w:p w14:paraId="361E7D13" w14:textId="637615EB" w:rsidR="00367EED" w:rsidRPr="00CF02D6" w:rsidRDefault="00367EED" w:rsidP="004C57E1">
      <w:pPr>
        <w:pStyle w:val="affc"/>
        <w:spacing w:after="0" w:line="240" w:lineRule="auto"/>
      </w:pPr>
      <w:r w:rsidRPr="00CF02D6">
        <w:t xml:space="preserve">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</w:t>
      </w:r>
      <w:r w:rsidR="00CC101B">
        <w:t>сельского</w:t>
      </w:r>
      <w:r w:rsidR="00911A15" w:rsidRPr="00CF02D6">
        <w:t xml:space="preserve"> поселения</w:t>
      </w:r>
      <w:r w:rsidRPr="00CF02D6">
        <w:t>.</w:t>
      </w:r>
      <w:bookmarkStart w:id="322" w:name="XA00MDO2NS"/>
      <w:bookmarkStart w:id="323" w:name="ZAP2B943DE"/>
      <w:bookmarkStart w:id="324" w:name="bssPhr127"/>
      <w:bookmarkEnd w:id="322"/>
      <w:bookmarkEnd w:id="323"/>
      <w:bookmarkEnd w:id="324"/>
      <w:r w:rsidR="006B1D53" w:rsidRPr="00CF02D6">
        <w:t xml:space="preserve"> </w:t>
      </w:r>
      <w:r w:rsidRPr="00CF02D6">
        <w:t>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Start w:id="325" w:name="ZAP24TM3JH"/>
      <w:bookmarkEnd w:id="325"/>
    </w:p>
    <w:p w14:paraId="43AEBF69" w14:textId="040F949B" w:rsidR="00266667" w:rsidRPr="00CF02D6" w:rsidRDefault="00266667" w:rsidP="004C57E1">
      <w:pPr>
        <w:pStyle w:val="affc"/>
        <w:spacing w:after="0" w:line="240" w:lineRule="auto"/>
        <w:rPr>
          <w:b/>
          <w:bCs/>
        </w:rPr>
      </w:pPr>
      <w:r w:rsidRPr="00CF02D6">
        <w:rPr>
          <w:b/>
          <w:bCs/>
        </w:rPr>
        <w:lastRenderedPageBreak/>
        <w:t>2. На окружающую среду при реализации мероприятий по снабжению и хранению химических реагентов, используемых в водоподготовке</w:t>
      </w:r>
    </w:p>
    <w:p w14:paraId="4AB11CF1" w14:textId="538580E5" w:rsidR="00027631" w:rsidRPr="00CF02D6" w:rsidRDefault="00367EED" w:rsidP="004C57E1">
      <w:pPr>
        <w:pStyle w:val="affc"/>
        <w:spacing w:after="0" w:line="240" w:lineRule="auto"/>
      </w:pPr>
      <w:r w:rsidRPr="00CF02D6">
        <w:t>Использование хлора при дезинфекции трубопроводов не производится.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требуется.</w:t>
      </w:r>
    </w:p>
    <w:p w14:paraId="07B017A1" w14:textId="6B7BCADD" w:rsidR="00CC1D2A" w:rsidRPr="00CF02D6" w:rsidRDefault="00266667" w:rsidP="00FC5761">
      <w:pPr>
        <w:pStyle w:val="1f0"/>
      </w:pPr>
      <w:bookmarkStart w:id="326" w:name="_Toc528243012"/>
      <w:bookmarkStart w:id="327" w:name="_Toc27969770"/>
      <w:bookmarkStart w:id="328" w:name="_Toc28001391"/>
      <w:bookmarkStart w:id="329" w:name="_Toc28001721"/>
      <w:bookmarkStart w:id="330" w:name="_Toc32758764"/>
      <w:bookmarkStart w:id="331" w:name="_Toc32759619"/>
      <w:bookmarkStart w:id="332" w:name="_Toc52232090"/>
      <w:bookmarkStart w:id="333" w:name="_Toc52232164"/>
      <w:bookmarkStart w:id="334" w:name="_Toc52232229"/>
      <w:bookmarkStart w:id="335" w:name="_Toc77901262"/>
      <w:r w:rsidRPr="00CF02D6">
        <w:t>6.</w:t>
      </w:r>
      <w:r w:rsidR="00E41919" w:rsidRPr="00CF02D6">
        <w:t xml:space="preserve"> </w:t>
      </w:r>
      <w:r w:rsidR="00CC1D2A" w:rsidRPr="00CF02D6"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14:paraId="440725FC" w14:textId="77777777" w:rsidR="001F6A97" w:rsidRDefault="00CC1D2A" w:rsidP="004C57E1">
      <w:pPr>
        <w:pStyle w:val="affc"/>
        <w:spacing w:after="0" w:line="240" w:lineRule="auto"/>
      </w:pPr>
      <w:r w:rsidRPr="00CF02D6">
        <w:t>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водоснабжения.</w:t>
      </w:r>
    </w:p>
    <w:p w14:paraId="0987394F" w14:textId="6D4D2812" w:rsidR="00CC1D2A" w:rsidRPr="00CF02D6" w:rsidRDefault="00CC1D2A" w:rsidP="004C57E1">
      <w:pPr>
        <w:pStyle w:val="affc"/>
        <w:spacing w:after="0" w:line="240" w:lineRule="auto"/>
      </w:pPr>
      <w:r w:rsidRPr="00CF02D6">
        <w:t>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объема.</w:t>
      </w:r>
    </w:p>
    <w:p w14:paraId="23AE398F" w14:textId="1FE620C2" w:rsidR="00CC1D2A" w:rsidRPr="00CF02D6" w:rsidRDefault="00220448" w:rsidP="00ED20AB">
      <w:pPr>
        <w:pStyle w:val="affc"/>
        <w:spacing w:line="240" w:lineRule="auto"/>
      </w:pPr>
      <w:r w:rsidRPr="00220448">
        <w:t xml:space="preserve">Оценка объемов капитальных вложений в строительство, реконструкцию и модернизацию объектов централизованных систем водоснабжения </w:t>
      </w:r>
      <w:r w:rsidR="00CC1D2A" w:rsidRPr="00CF02D6">
        <w:t>определен</w:t>
      </w:r>
      <w:r w:rsidR="00ED20AB" w:rsidRPr="00CF02D6">
        <w:t>а</w:t>
      </w:r>
      <w:r w:rsidR="00CC1D2A" w:rsidRPr="00CF02D6">
        <w:t xml:space="preserve"> в таблице </w:t>
      </w:r>
      <w:r w:rsidR="00266667" w:rsidRPr="00CF02D6">
        <w:t>6</w:t>
      </w:r>
      <w:r w:rsidR="00CC1D2A" w:rsidRPr="00CF02D6">
        <w:t>.1.</w:t>
      </w:r>
    </w:p>
    <w:p w14:paraId="0E4D9657" w14:textId="078B8141" w:rsidR="00042D68" w:rsidRPr="00042D68" w:rsidRDefault="00042D68" w:rsidP="00042D68">
      <w:pPr>
        <w:pStyle w:val="affc"/>
        <w:spacing w:line="240" w:lineRule="auto"/>
      </w:pPr>
      <w:r w:rsidRPr="00042D68">
        <w:t xml:space="preserve">В соответствии с выбранными направлениями развития системы </w:t>
      </w:r>
      <w:r w:rsidR="00463668">
        <w:t>водоснабжения</w:t>
      </w:r>
      <w:r w:rsidRPr="00042D68">
        <w:t xml:space="preserve"> может быть сформирован определенный объем реконструкции и модернизации отдельных объектов централизованных систем </w:t>
      </w:r>
      <w:r w:rsidR="00463668">
        <w:t>водоснабжения</w:t>
      </w:r>
      <w:r w:rsidRPr="00042D68">
        <w:t>.</w:t>
      </w:r>
    </w:p>
    <w:p w14:paraId="5F0BE0FD" w14:textId="77777777" w:rsidR="00E90788" w:rsidRDefault="00042D68" w:rsidP="00042D68">
      <w:pPr>
        <w:pStyle w:val="affc"/>
        <w:spacing w:line="240" w:lineRule="auto"/>
      </w:pPr>
      <w:r w:rsidRPr="00042D68">
        <w:t xml:space="preserve">В рамках разработки схемы </w:t>
      </w:r>
      <w:r w:rsidR="00463668">
        <w:t>водоснабжения</w:t>
      </w:r>
      <w:r w:rsidRPr="00042D68">
        <w:t xml:space="preserve"> проводится предварительный расчёт стоимости выполнения предложенных мероприятий по совершенствованию централизованных систем </w:t>
      </w:r>
      <w:r w:rsidR="00463668">
        <w:t>водоснабжения</w:t>
      </w:r>
      <w:r w:rsidRPr="00042D68">
        <w:t>, т. е. проводятся предпроектные работы.</w:t>
      </w:r>
    </w:p>
    <w:p w14:paraId="0C10F979" w14:textId="77777777" w:rsidR="00E90788" w:rsidRDefault="00042D68" w:rsidP="00042D68">
      <w:pPr>
        <w:pStyle w:val="affc"/>
        <w:spacing w:line="240" w:lineRule="auto"/>
      </w:pPr>
      <w:r w:rsidRPr="00042D68">
        <w:t xml:space="preserve">На предпроектной стадии при обосновании величины инвестиций определяется предварительная (расчетная) стоимость реконструкции объектов централизованных систем </w:t>
      </w:r>
      <w:r w:rsidR="00463668">
        <w:t>водоснабжения</w:t>
      </w:r>
      <w:r w:rsidRPr="00042D68">
        <w:t>. Стоимость реконструкции объектов определяется в соответствии с укрупненными сметными нормативами цены строительства сетей и объектов системы т</w:t>
      </w:r>
      <w:r w:rsidR="00463668" w:rsidRPr="00463668">
        <w:t xml:space="preserve"> </w:t>
      </w:r>
      <w:r w:rsidR="00463668">
        <w:t>водоснабжения</w:t>
      </w:r>
      <w:r w:rsidRPr="00042D68">
        <w:t xml:space="preserve">. </w:t>
      </w:r>
    </w:p>
    <w:p w14:paraId="518D483B" w14:textId="65C32FE3" w:rsidR="00042D68" w:rsidRPr="00042D68" w:rsidRDefault="00042D68" w:rsidP="00042D68">
      <w:pPr>
        <w:pStyle w:val="affc"/>
        <w:spacing w:line="240" w:lineRule="auto"/>
      </w:pPr>
      <w:r w:rsidRPr="00042D68">
        <w:t xml:space="preserve">При отсутствии таких показателей могут использоваться данные о стоимости объектов-аналогов. Стоимость строительства сети </w:t>
      </w:r>
      <w:r w:rsidR="00463668">
        <w:t>водоснабжения</w:t>
      </w:r>
      <w:r w:rsidR="00463668" w:rsidRPr="00042D68">
        <w:t xml:space="preserve"> </w:t>
      </w:r>
      <w:r w:rsidRPr="00042D68">
        <w:t>взята на основе государственных сметных нормативов, укрупненные нормативы цены строительства</w:t>
      </w:r>
      <w:r>
        <w:t xml:space="preserve"> НЦС 81-02-14-2021. «Наружные сети водоснабжения и канализации»</w:t>
      </w:r>
    </w:p>
    <w:p w14:paraId="4E9E31CF" w14:textId="77777777" w:rsidR="00E90788" w:rsidRDefault="00042D68" w:rsidP="00042D68">
      <w:pPr>
        <w:pStyle w:val="affc"/>
        <w:spacing w:line="240" w:lineRule="auto"/>
      </w:pPr>
      <w:r w:rsidRPr="00042D68">
        <w:t>Коэффициент на транспортировку разработанного грунта с погрузкой в автомобиль-самосвал на расстояние 1км составляет 1,</w:t>
      </w:r>
      <w:r>
        <w:t>08</w:t>
      </w:r>
      <w:r w:rsidRPr="00042D68">
        <w:t>. Переход от цен базового района (Московская область) к уровню цен Челябинской области коэффициент составляет 0,</w:t>
      </w:r>
      <w:r>
        <w:t>9</w:t>
      </w:r>
      <w:r w:rsidRPr="00042D68">
        <w:t>.</w:t>
      </w:r>
    </w:p>
    <w:p w14:paraId="76E9285E" w14:textId="297A29B1" w:rsidR="00463668" w:rsidRPr="00CB647C" w:rsidRDefault="00042D68" w:rsidP="00042D68">
      <w:pPr>
        <w:pStyle w:val="affc"/>
        <w:spacing w:line="240" w:lineRule="auto"/>
      </w:pPr>
      <w:r w:rsidRPr="00042D68">
        <w:t xml:space="preserve">Коэффициент, учитывающий изменение стоимости строительства на территории Челябинской области, связанный с климатическими условиями </w:t>
      </w:r>
      <w:r w:rsidRPr="00042D68">
        <w:lastRenderedPageBreak/>
        <w:t>составляет 1,01. Коэффициент, учитывающий выполнение мероприятий по снегоборьбе, составляет 1.</w:t>
      </w:r>
    </w:p>
    <w:p w14:paraId="39470923" w14:textId="614A353C" w:rsidR="00042D68" w:rsidRPr="00042D68" w:rsidRDefault="00042D68" w:rsidP="00042D68">
      <w:pPr>
        <w:pStyle w:val="affc"/>
        <w:spacing w:line="240" w:lineRule="auto"/>
      </w:pPr>
      <w:r w:rsidRPr="00042D68">
        <w:t>Расчет цен в соответствии с укрупненными нормативами цен строительства, представлен в таблице 12.1.1.</w:t>
      </w:r>
    </w:p>
    <w:p w14:paraId="753656A8" w14:textId="77777777" w:rsidR="00042D68" w:rsidRPr="00042D68" w:rsidRDefault="00042D68" w:rsidP="00463668">
      <w:pPr>
        <w:pStyle w:val="affc"/>
        <w:spacing w:after="0" w:line="240" w:lineRule="auto"/>
        <w:ind w:firstLine="0"/>
      </w:pPr>
      <w:bookmarkStart w:id="336" w:name="_Toc75915108"/>
      <w:r w:rsidRPr="00042D68">
        <w:t>Таблица 12.1.1. Расчет цен в соответствии с укрупненными нормативами цен строительства</w:t>
      </w:r>
      <w:bookmarkEnd w:id="336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042D68" w:rsidRPr="00042D68" w14:paraId="2DF6EC76" w14:textId="77777777" w:rsidTr="00CC101B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A76E28" w14:textId="77777777" w:rsidR="00042D68" w:rsidRPr="00042D68" w:rsidRDefault="00042D68" w:rsidP="0004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14:paraId="7239C992" w14:textId="2C678034" w:rsidR="00042D68" w:rsidRPr="00042D68" w:rsidRDefault="00042D68" w:rsidP="0004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водоснабжения из полиэтилена труб, разработка сухого грунта в отвал, без креплений</w:t>
            </w:r>
            <w:r w:rsidR="00F42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</w:tr>
      <w:tr w:rsidR="00A055F2" w:rsidRPr="00042D68" w14:paraId="2E31F87A" w14:textId="77777777" w:rsidTr="00042D6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A44DA2F" w14:textId="4457D8DD" w:rsidR="00A055F2" w:rsidRPr="00A055F2" w:rsidRDefault="00A055F2" w:rsidP="0004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0920" w14:textId="3AC509F9" w:rsidR="00A055F2" w:rsidRDefault="00A055F2" w:rsidP="00042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3900.1</w:t>
            </w:r>
          </w:p>
        </w:tc>
      </w:tr>
      <w:tr w:rsidR="00042D68" w:rsidRPr="00042D68" w14:paraId="3B44FF93" w14:textId="77777777" w:rsidTr="00042D6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A3F9C" w14:textId="50FDC32F" w:rsidR="00042D68" w:rsidRPr="00042D68" w:rsidRDefault="00042D68" w:rsidP="0004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2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42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2E38" w14:textId="025A372E" w:rsidR="00042D68" w:rsidRPr="00042D68" w:rsidRDefault="00F421F1" w:rsidP="00042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4207.1</w:t>
            </w:r>
          </w:p>
        </w:tc>
      </w:tr>
      <w:tr w:rsidR="00042D68" w:rsidRPr="00042D68" w14:paraId="379DC13B" w14:textId="77777777" w:rsidTr="00042D6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0D6D29" w14:textId="53376904" w:rsidR="00042D68" w:rsidRPr="00042D68" w:rsidRDefault="00042D68" w:rsidP="0004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DE2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B807" w14:textId="693E2D34" w:rsidR="00042D68" w:rsidRPr="00042D68" w:rsidRDefault="00F421F1" w:rsidP="00042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4908.3</w:t>
            </w:r>
          </w:p>
        </w:tc>
      </w:tr>
      <w:tr w:rsidR="00042D68" w:rsidRPr="00042D68" w14:paraId="29186B39" w14:textId="77777777" w:rsidTr="00042D6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0AC25C" w14:textId="0D2DD4A1" w:rsidR="00042D68" w:rsidRPr="00042D68" w:rsidRDefault="00042D68" w:rsidP="0004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55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42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19AA" w14:textId="700CDD92" w:rsidR="00042D68" w:rsidRPr="00042D68" w:rsidRDefault="00F421F1" w:rsidP="00042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6614.8</w:t>
            </w:r>
          </w:p>
        </w:tc>
      </w:tr>
    </w:tbl>
    <w:p w14:paraId="6CAEC0B8" w14:textId="77777777" w:rsidR="00FA49DE" w:rsidRPr="00483553" w:rsidRDefault="00FA49DE" w:rsidP="00FA49DE">
      <w:pPr>
        <w:pStyle w:val="1f0"/>
      </w:pPr>
      <w:bookmarkStart w:id="337" w:name="_Toc528243013"/>
      <w:bookmarkStart w:id="338" w:name="_Toc27969771"/>
      <w:bookmarkStart w:id="339" w:name="_Toc28001392"/>
      <w:bookmarkStart w:id="340" w:name="_Toc28001722"/>
      <w:bookmarkStart w:id="341" w:name="_Toc32758765"/>
      <w:bookmarkStart w:id="342" w:name="_Toc32759620"/>
      <w:bookmarkStart w:id="343" w:name="_Toc52232091"/>
      <w:bookmarkStart w:id="344" w:name="_Toc52232165"/>
      <w:bookmarkStart w:id="345" w:name="_Toc52232230"/>
      <w:bookmarkStart w:id="346" w:name="_Toc77901263"/>
      <w:r w:rsidRPr="00483553">
        <w:t>7. Плановые значения показателей развития централизованных систем водоснабжения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07244D21" w14:textId="77777777" w:rsidR="00FA49DE" w:rsidRPr="00483553" w:rsidRDefault="00FA49DE" w:rsidP="00FA49DE">
      <w:pPr>
        <w:pStyle w:val="affc"/>
        <w:spacing w:after="0" w:line="240" w:lineRule="auto"/>
      </w:pPr>
      <w:r w:rsidRPr="00483553">
        <w:t>В соответствии с постановлением Правительства Российской Федерации</w:t>
      </w:r>
      <w:r>
        <w:rPr>
          <w:rStyle w:val="afff6"/>
        </w:rPr>
        <w:footnoteReference w:id="9"/>
      </w:r>
      <w:r w:rsidRPr="00483553">
        <w:t xml:space="preserve"> к целевым показателям развития централизованных систем водоснабжения относятся:</w:t>
      </w:r>
    </w:p>
    <w:p w14:paraId="16AFAF40" w14:textId="77777777" w:rsidR="00FA49DE" w:rsidRPr="00483553" w:rsidRDefault="00FA49DE" w:rsidP="00FA49DE">
      <w:pPr>
        <w:pStyle w:val="affc"/>
        <w:spacing w:after="0" w:line="240" w:lineRule="auto"/>
      </w:pPr>
      <w:r w:rsidRPr="00483553">
        <w:t>а) показатели качества воды;</w:t>
      </w:r>
    </w:p>
    <w:p w14:paraId="6CE2EFEE" w14:textId="77777777" w:rsidR="00FA49DE" w:rsidRPr="00483553" w:rsidRDefault="00FA49DE" w:rsidP="00FA49DE">
      <w:pPr>
        <w:pStyle w:val="affc"/>
        <w:spacing w:after="0" w:line="240" w:lineRule="auto"/>
      </w:pPr>
      <w:r w:rsidRPr="00483553">
        <w:t>б) показатели надежности и бесперебойности водоснабжения;</w:t>
      </w:r>
    </w:p>
    <w:p w14:paraId="591B7AD1" w14:textId="77777777" w:rsidR="00FA49DE" w:rsidRPr="00483553" w:rsidRDefault="00FA49DE" w:rsidP="00FA49DE">
      <w:pPr>
        <w:pStyle w:val="affc"/>
        <w:spacing w:after="0" w:line="240" w:lineRule="auto"/>
      </w:pPr>
      <w:r w:rsidRPr="00483553">
        <w:t>в) показатели эффективности использования ресурсов, в том числе уровень потерь воды.</w:t>
      </w:r>
    </w:p>
    <w:p w14:paraId="0E43796C" w14:textId="77777777" w:rsidR="00FA49DE" w:rsidRPr="00483553" w:rsidRDefault="00FA49DE" w:rsidP="00FA49DE">
      <w:pPr>
        <w:pStyle w:val="affc"/>
        <w:spacing w:after="0" w:line="240" w:lineRule="auto"/>
      </w:pPr>
      <w:r w:rsidRPr="00483553">
        <w:t>1. Показателями качества питьевой воды являются:</w:t>
      </w:r>
    </w:p>
    <w:p w14:paraId="4D95E160" w14:textId="77777777" w:rsidR="00FA49DE" w:rsidRPr="00483553" w:rsidRDefault="00FA49DE" w:rsidP="00FA49DE">
      <w:pPr>
        <w:pStyle w:val="affc"/>
        <w:spacing w:after="0" w:line="240" w:lineRule="auto"/>
      </w:pPr>
      <w:r w:rsidRPr="00483553"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14:paraId="09F4021C" w14:textId="77777777" w:rsidR="00FA49DE" w:rsidRPr="00483553" w:rsidRDefault="00FA49DE" w:rsidP="00FA49DE">
      <w:pPr>
        <w:pStyle w:val="affc"/>
        <w:spacing w:after="0" w:line="240" w:lineRule="auto"/>
      </w:pPr>
      <w:r w:rsidRPr="00483553"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14:paraId="4CB15DBA" w14:textId="77777777" w:rsidR="00042D68" w:rsidRDefault="00FA49DE" w:rsidP="00463668">
      <w:pPr>
        <w:pStyle w:val="affc"/>
        <w:spacing w:after="0" w:line="240" w:lineRule="auto"/>
      </w:pPr>
      <w:r w:rsidRPr="00483553">
        <w:t>2. 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холодное водоснабжение,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(ед./км).</w:t>
      </w:r>
    </w:p>
    <w:p w14:paraId="4B658A0D" w14:textId="77777777" w:rsidR="00E90788" w:rsidRPr="00483553" w:rsidRDefault="00E90788" w:rsidP="00E90788">
      <w:pPr>
        <w:pStyle w:val="affc"/>
        <w:spacing w:after="0" w:line="240" w:lineRule="auto"/>
      </w:pPr>
      <w:r w:rsidRPr="00483553">
        <w:t>3. Показателями энергетической эффективности являются:</w:t>
      </w:r>
    </w:p>
    <w:p w14:paraId="116DFAA1" w14:textId="77777777" w:rsidR="00E90788" w:rsidRPr="00483553" w:rsidRDefault="00E90788" w:rsidP="00E90788">
      <w:pPr>
        <w:pStyle w:val="affc"/>
        <w:spacing w:after="0" w:line="240" w:lineRule="auto"/>
      </w:pPr>
      <w:r w:rsidRPr="00483553">
        <w:lastRenderedPageBreak/>
        <w:t>а) доля потерь воды в централизованных системах водоснабжения при транспортировке в общем объеме воды, поданной в водопроводную сеть (в процентах);</w:t>
      </w:r>
    </w:p>
    <w:p w14:paraId="639E4682" w14:textId="77777777" w:rsidR="00E90788" w:rsidRPr="00483553" w:rsidRDefault="00E90788" w:rsidP="00E90788">
      <w:pPr>
        <w:pStyle w:val="affc"/>
        <w:spacing w:after="0" w:line="240" w:lineRule="auto"/>
      </w:pPr>
      <w:r w:rsidRPr="00483553">
        <w:t>б) удельный расход электрической энергии, потребляемой в технологическом процессе подготовки питьевой воды и (или) транспортировки питьевой воды (кВт*ч/куб. м).</w:t>
      </w:r>
    </w:p>
    <w:p w14:paraId="4A03E036" w14:textId="77777777" w:rsidR="00E90788" w:rsidRPr="00483553" w:rsidRDefault="00E90788" w:rsidP="00E90788">
      <w:pPr>
        <w:pStyle w:val="affc"/>
        <w:spacing w:after="0" w:line="240" w:lineRule="auto"/>
      </w:pPr>
      <w:r w:rsidRPr="00483553">
        <w:t>В таблиц</w:t>
      </w:r>
      <w:r>
        <w:t>е</w:t>
      </w:r>
      <w:r w:rsidRPr="00483553">
        <w:t xml:space="preserve"> 7.1. представлены обоснованный расчет фактических и плановых показателей энергетической эффективности объектов централизованной системы холодного водоснабжения.</w:t>
      </w:r>
    </w:p>
    <w:p w14:paraId="333A5A68" w14:textId="7450BFE3" w:rsidR="00E90788" w:rsidRPr="00762CB1" w:rsidRDefault="00E90788" w:rsidP="00463668">
      <w:pPr>
        <w:pStyle w:val="affc"/>
        <w:spacing w:after="0" w:line="240" w:lineRule="auto"/>
        <w:sectPr w:rsidR="00E90788" w:rsidRPr="00762CB1" w:rsidSect="00435165">
          <w:pgSz w:w="11906" w:h="16838"/>
          <w:pgMar w:top="1134" w:right="850" w:bottom="1134" w:left="1701" w:header="426" w:footer="359" w:gutter="0"/>
          <w:cols w:space="708"/>
          <w:docGrid w:linePitch="360"/>
        </w:sectPr>
      </w:pPr>
    </w:p>
    <w:p w14:paraId="03DBF7A4" w14:textId="672693B0" w:rsidR="0089337D" w:rsidRPr="00483553" w:rsidRDefault="001C0C8A" w:rsidP="00CF02D6">
      <w:pPr>
        <w:pStyle w:val="ac"/>
        <w:ind w:right="-15831" w:firstLine="0"/>
      </w:pPr>
      <w:r w:rsidRPr="00483553">
        <w:lastRenderedPageBreak/>
        <w:t xml:space="preserve">Таблица </w:t>
      </w:r>
      <w:r w:rsidR="00ED20AB" w:rsidRPr="00483553">
        <w:t>6</w:t>
      </w:r>
      <w:r w:rsidRPr="00483553">
        <w:t>.1.</w:t>
      </w:r>
      <w:r w:rsidR="00CF02D6" w:rsidRPr="00483553">
        <w:t xml:space="preserve"> </w:t>
      </w:r>
      <w:r w:rsidR="00220448" w:rsidRPr="00220448"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tbl>
      <w:tblPr>
        <w:tblW w:w="22280" w:type="dxa"/>
        <w:tblInd w:w="-5" w:type="dxa"/>
        <w:tblLook w:val="04A0" w:firstRow="1" w:lastRow="0" w:firstColumn="1" w:lastColumn="0" w:noHBand="0" w:noVBand="1"/>
      </w:tblPr>
      <w:tblGrid>
        <w:gridCol w:w="816"/>
        <w:gridCol w:w="2292"/>
        <w:gridCol w:w="1652"/>
        <w:gridCol w:w="1567"/>
        <w:gridCol w:w="1518"/>
        <w:gridCol w:w="1134"/>
        <w:gridCol w:w="905"/>
        <w:gridCol w:w="696"/>
        <w:gridCol w:w="48"/>
        <w:gridCol w:w="648"/>
        <w:gridCol w:w="48"/>
        <w:gridCol w:w="648"/>
        <w:gridCol w:w="48"/>
        <w:gridCol w:w="648"/>
        <w:gridCol w:w="48"/>
        <w:gridCol w:w="648"/>
        <w:gridCol w:w="48"/>
        <w:gridCol w:w="708"/>
        <w:gridCol w:w="48"/>
        <w:gridCol w:w="728"/>
        <w:gridCol w:w="48"/>
        <w:gridCol w:w="728"/>
        <w:gridCol w:w="45"/>
        <w:gridCol w:w="1025"/>
        <w:gridCol w:w="9"/>
        <w:gridCol w:w="1552"/>
        <w:gridCol w:w="1117"/>
        <w:gridCol w:w="992"/>
        <w:gridCol w:w="828"/>
        <w:gridCol w:w="1028"/>
        <w:gridCol w:w="12"/>
      </w:tblGrid>
      <w:tr w:rsidR="002879A4" w:rsidRPr="006562B7" w14:paraId="7127AE95" w14:textId="77777777" w:rsidTr="006562B7">
        <w:trPr>
          <w:trHeight w:val="20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FA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E96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краткое описание мероприятия (объекта)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AB7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мероприятия (объекта)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52C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и место расположения мероприятия (объекта) с указанием точки подключения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A72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(протяженность, диаметр, мощность и тд)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6D3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F18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реализации мероприятия (объекта)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FCA3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прогнозных ценах, млн. руб. (без НДС)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CD4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ввода объекта в эксплуатацию, год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6EE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расходов на реализацию мероприятия (объекта) тыс. руб. без учета налога на прибыль, без НДС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06F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2879A4" w:rsidRPr="006562B7" w14:paraId="00BF7E14" w14:textId="77777777" w:rsidTr="006562B7">
        <w:trPr>
          <w:gridAfter w:val="1"/>
          <w:wAfter w:w="12" w:type="dxa"/>
          <w:trHeight w:val="20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723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1A4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99B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DFD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DC7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213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2BB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начала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175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завершения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761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735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CD6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2E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AFE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030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737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9E7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C8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2879A4" w:rsidRPr="006562B7" w14:paraId="3A397E88" w14:textId="77777777" w:rsidTr="006562B7">
        <w:trPr>
          <w:gridAfter w:val="1"/>
          <w:wAfter w:w="12" w:type="dxa"/>
          <w:trHeight w:val="20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773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654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65B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F7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C9B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9C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E72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313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E79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792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8DC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3B1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26A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FF3C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7DB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2030-2040 годы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6B9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237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B0F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EAC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394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0FD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9A4" w:rsidRPr="006562B7" w14:paraId="0F1D6AAF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FAC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1. Строительство, модернизация или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2879A4" w:rsidRPr="006562B7" w14:paraId="6C088864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77B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Строительство новых сетей водоснабжения в целях подключения объектов капитального строительства абонентов</w:t>
            </w:r>
          </w:p>
        </w:tc>
      </w:tr>
      <w:tr w:rsidR="002879A4" w:rsidRPr="006562B7" w14:paraId="1E108160" w14:textId="77777777" w:rsidTr="006562B7">
        <w:trPr>
          <w:gridAfter w:val="1"/>
          <w:wAfter w:w="12" w:type="dxa"/>
          <w:trHeight w:val="20"/>
        </w:trPr>
        <w:tc>
          <w:tcPr>
            <w:tcW w:w="194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528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Строительство иных объектов централизованных систем водоснабжения за исключением сетей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63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7DC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AB7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10033291" w14:textId="77777777" w:rsidTr="006562B7">
        <w:trPr>
          <w:gridAfter w:val="1"/>
          <w:wAfter w:w="12" w:type="dxa"/>
          <w:trHeight w:val="20"/>
        </w:trPr>
        <w:tc>
          <w:tcPr>
            <w:tcW w:w="194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04B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Увеличение пропускной способности существующих сетей водоснабжения в целях подключения объектов капитального строительства абонентов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775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075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B2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76251721" w14:textId="77777777" w:rsidTr="006562B7">
        <w:trPr>
          <w:gridAfter w:val="1"/>
          <w:wAfter w:w="12" w:type="dxa"/>
          <w:trHeight w:val="20"/>
        </w:trPr>
        <w:tc>
          <w:tcPr>
            <w:tcW w:w="194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9A1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1.4. Увеличение мощности и производительности существующих объектов централизованных систем водоснабжения, за исключением сетей водоснабжения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9E7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8FA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D1A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2C79CD09" w14:textId="77777777" w:rsidTr="006562B7">
        <w:trPr>
          <w:gridAfter w:val="1"/>
          <w:wAfter w:w="12" w:type="dxa"/>
          <w:trHeight w:val="20"/>
        </w:trPr>
        <w:tc>
          <w:tcPr>
            <w:tcW w:w="10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40A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181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419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B3B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8C1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C1F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083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D34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C00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BA3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66E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C29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4C2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AB6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565079A3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BBAFB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2. Строительство новых объектов централизованных систем водоснабжения не связанных с подключением новых объектов капитального строительства абонентов</w:t>
            </w:r>
          </w:p>
        </w:tc>
      </w:tr>
      <w:tr w:rsidR="002879A4" w:rsidRPr="006562B7" w14:paraId="74B081E0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7359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Строительство новых сетей водоснабжения</w:t>
            </w:r>
          </w:p>
        </w:tc>
      </w:tr>
      <w:tr w:rsidR="002879A4" w:rsidRPr="006562B7" w14:paraId="12B36684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73774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Строительство иных объектов централизованных систем водоснабжения за исключением сетей водоснабжения</w:t>
            </w:r>
          </w:p>
        </w:tc>
      </w:tr>
      <w:tr w:rsidR="002879A4" w:rsidRPr="006562B7" w14:paraId="1B9C3495" w14:textId="77777777" w:rsidTr="006562B7">
        <w:trPr>
          <w:gridAfter w:val="1"/>
          <w:wAfter w:w="12" w:type="dxa"/>
          <w:trHeight w:val="20"/>
        </w:trPr>
        <w:tc>
          <w:tcPr>
            <w:tcW w:w="10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7E4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C5E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088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2C8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74F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D2F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463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AEE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A2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B93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1CD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7EF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35E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A70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46ABE51D" w14:textId="77777777" w:rsidTr="006562B7">
        <w:trPr>
          <w:gridAfter w:val="1"/>
          <w:wAfter w:w="12" w:type="dxa"/>
          <w:trHeight w:val="20"/>
        </w:trPr>
        <w:tc>
          <w:tcPr>
            <w:tcW w:w="194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EB9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3. Модернизация или реконструкция существующих объектов централизованных систем водоснабжения в целях снижения уровня износа существующих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6AF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F89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EDB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39282784" w14:textId="77777777" w:rsidTr="006562B7">
        <w:trPr>
          <w:gridAfter w:val="1"/>
          <w:wAfter w:w="12" w:type="dxa"/>
          <w:trHeight w:val="20"/>
        </w:trPr>
        <w:tc>
          <w:tcPr>
            <w:tcW w:w="194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516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Модернизация или реконструкция существующих сетей водоснабжения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4A9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D7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BD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5CB2CD52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BB5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978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теплотрассы и водопровода от котельной №1 до дома №8 по ул. Молодежная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D6B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D45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287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BBE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D3E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FA0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BB7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C00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35B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B7E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D2A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F6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F39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EDC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F4B" w14:textId="77777777" w:rsidR="002879A4" w:rsidRPr="006562B7" w:rsidRDefault="002879A4" w:rsidP="0065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35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B4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BF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BD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1FC48B8D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97A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E6B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водопровода по ул. Железнодорожная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77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655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6EE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1F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 100 / 200, 50/ 700, 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DB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0D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1B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5D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6C4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62B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9A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A4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56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1C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7D1" w14:textId="77777777" w:rsidR="002879A4" w:rsidRPr="006562B7" w:rsidRDefault="002879A4" w:rsidP="0065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5A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54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0B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99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1C799A1E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699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25F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Пушкина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37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314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509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366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663, 200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1D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5B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C6CD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1FC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5E4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49D6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942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E7B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782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745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1754" w14:textId="77777777" w:rsidR="002879A4" w:rsidRPr="006562B7" w:rsidRDefault="002879A4" w:rsidP="0065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D6A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05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9B8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EC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12298A46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31D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B14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Восточная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709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645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9AA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B6D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145, 150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E69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D4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4D5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09B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BED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D87B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098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C45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AD0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FF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BD26" w14:textId="77777777" w:rsidR="002879A4" w:rsidRPr="006562B7" w:rsidRDefault="002879A4" w:rsidP="0065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158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54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AC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6A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5EA66BD2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679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BC4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Солнечная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16DB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921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87F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37F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409, 100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B8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13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688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032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79B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327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33A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76C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F76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95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1599" w14:textId="77777777" w:rsidR="002879A4" w:rsidRPr="006562B7" w:rsidRDefault="002879A4" w:rsidP="0065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05B0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400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B3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16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0BAA4CF2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366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7F8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Северная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53A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610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B74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52E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1088, 150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CE9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7E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A63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D8CB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FDF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9A8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268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70D4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5C0A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84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F6AC" w14:textId="77777777" w:rsidR="002879A4" w:rsidRPr="006562B7" w:rsidRDefault="002879A4" w:rsidP="0065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4F24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CA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AB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A7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51DAD36D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983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2CB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Почтовая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36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498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B6F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929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1860, 100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6E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BB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496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CAE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EB3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A13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864F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7.83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FA6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251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D7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E2D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29C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E6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D7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64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2DCD2708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D31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FE2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Пионерская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DBB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D2A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948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F7E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129, 100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323C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F0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8BBF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97F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008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0E8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588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A91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A5E2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25B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42C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D59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62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C5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A9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108BDBDA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2A4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035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Новая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08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25D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Витаминный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3C3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C9A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E1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AEB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67E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2F5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E01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F1D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2ED7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F42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602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4B8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96B4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703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C8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D0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B0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7CA5FD9A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FD0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F6A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Зеленая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08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798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Витаминный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02C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E10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DB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9C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622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562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C8F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8BA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930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BD2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133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94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383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707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5B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76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7A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2A16EDF3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014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858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Труда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D70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надежности. Снижение </w:t>
            </w: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EC6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Бутаки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EA2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1B8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972, 63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FAB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15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47D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BA4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43A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71C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7D3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867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61A0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C70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1A4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3C5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10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8B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C48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3A8DF88E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5AD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DD7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Миасская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66B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71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291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5A9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B8B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F2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B65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4A60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387F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9B3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802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125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939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23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4E8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F47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C45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19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65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195E148D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225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841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Ленина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B648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C40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C1D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4C2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B30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FD8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E08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06E5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5053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2A6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E6E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B67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7E0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BB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DBC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4BE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61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78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F7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7721B724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2A2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1E9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Восточная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F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8E5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82C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2BE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1021, 63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5B8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42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07BE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C6D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57C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A10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F3B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790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D7D9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84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AC1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5B8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51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74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17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651E21A5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D06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975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Советская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FC7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DBE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577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E6D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170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7C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F17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28D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B78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178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78B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70D6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AA0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E1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2DE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4CE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7C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FA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A8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0DB2DF91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B54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FB5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Клубная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2A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E24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AEA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25C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F6B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F2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5A2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709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5CA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C0A1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61C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2F83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6C0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EE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4E7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98E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FF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7E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002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70E72994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79C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47F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Мостовая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0EB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F0A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1FF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685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6D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CC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10B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976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B48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EA7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B03B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629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41B6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09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0C6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160A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D1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3D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C2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001D27DE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4C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3E5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участка водопроводной сети по ул. Березовая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C1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потерь. Экономия энергоресурсов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D7C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Чипышево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9CE0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диаметр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FDF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394, 63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63D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CE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135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E04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CC37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089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6AD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442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2265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A5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8876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7D4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B1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D8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62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03269598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8F225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Модернизация или реконструкция существующих объектов централизованных систем водоснабжения за исключением сетей водоснабжения </w:t>
            </w:r>
          </w:p>
        </w:tc>
      </w:tr>
      <w:tr w:rsidR="002879A4" w:rsidRPr="006562B7" w14:paraId="0EAB24D6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AC7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B05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скважины №2740. Организация ЗСО. Ремонт здания. Модернизация оборудования с установкой ЧРП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43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DBA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Бутаки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E1FF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DA4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1D08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6EB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F57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AA1C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323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3E8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4129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131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FF9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61C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EEB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5E9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F5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E26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07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3B9A92C5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E60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94E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повысительной насосной станции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D2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энергоресурса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CC5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Полетаево, ул. Молодёжная, 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098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DED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93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8B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689F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8A8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D63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C349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E75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C3E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957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01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15F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14C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D56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E5C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AD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154306A1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6D8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A55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и установка оборудования химводоочистки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78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энергоресурса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C5C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79E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4A2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BE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1B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72DB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7A9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5DD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7FD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E4D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23D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C9BC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6B9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90D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4E0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EC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C7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AB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087DDA52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0C8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802C" w14:textId="29A963EF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повысительной насосной станции</w:t>
            </w:r>
            <w:r w:rsidR="003F3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«Белая будка»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564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6A04" w14:textId="3830341B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Полетаево, ул. Полетаевск</w:t>
            </w:r>
            <w:r w:rsidR="003F3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E961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047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F2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CDD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FA4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915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940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0AC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96D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829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398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6F2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7D26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C5B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5F6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BA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2F9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212A6BDF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2D0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D94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скважин. Организация ЗСО. Ремонт здания. Модернизация оборудования с установкой ЧРП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48C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E1D8" w14:textId="1EE3F136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Высокий, с. Чипыше</w:t>
            </w:r>
            <w:r w:rsidR="003F3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о, п. Витаминный, д. В.Малюки, с. Полетаево-1, п. Полетаево, ул. Полетаевская, 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0425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CFC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140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64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F06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925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9F5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0D1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41DD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B031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C3CE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32E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9AD8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0D9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BE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BC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97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4F00348E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AF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DEC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водонапорной башни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17C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</w:t>
            </w: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энергоресурса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FB4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 Витаминный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CF1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D90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7C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809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6AB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0EF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436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C09C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1F8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80C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0A6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A20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C66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282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48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14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624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571D653E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019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5ED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системы диспетчерского контроля потребляемой воды.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00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- экономия электрической энергии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846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BE53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79B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CE8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67A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9C7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B15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D82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175A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77B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639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98594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6F28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33D0E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0EB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B8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A63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B8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48C1C195" w14:textId="77777777" w:rsidTr="006562B7">
        <w:trPr>
          <w:gridAfter w:val="1"/>
          <w:wAfter w:w="12" w:type="dxa"/>
          <w:trHeight w:val="2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DBE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73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B86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00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BB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4F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BBC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255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F845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3872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6548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236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B28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DBC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8A1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1EA9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A8E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A42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4E8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1790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2879A4" w:rsidRPr="006562B7" w14:paraId="5CCE8089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2C5BE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 не включенные в прочие группы мероприятий</w:t>
            </w:r>
          </w:p>
        </w:tc>
      </w:tr>
      <w:tr w:rsidR="002879A4" w:rsidRPr="006562B7" w14:paraId="73CE7F59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FCE1" w14:textId="0465D8A0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62B7"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4045" w14:textId="4ADA66B3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62B7"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CB6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4D3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512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24C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770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907" w14:textId="77777777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58642" w14:textId="45386A94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C34BF" w14:textId="0295BB20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041A7" w14:textId="1CEB1BC9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39254" w14:textId="33569DA9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175EE" w14:textId="1A3D0E34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62E5D" w14:textId="305DD18E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D65DA" w14:textId="688AD016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1B48" w14:textId="0CF9DC73" w:rsidR="002879A4" w:rsidRPr="006562B7" w:rsidRDefault="002879A4" w:rsidP="0028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8971C" w14:textId="2FC0A800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9F40D" w14:textId="77FC93D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5943" w14:textId="7793B10F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1E35" w14:textId="41871DEC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9F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786DF00C" w14:textId="77777777" w:rsidTr="006562B7">
        <w:trPr>
          <w:gridAfter w:val="1"/>
          <w:wAfter w:w="12" w:type="dxa"/>
          <w:trHeight w:val="2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808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26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64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64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39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36E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56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ED3A" w14:textId="6F2AEFE5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CC99" w14:textId="0E8A6AAC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CD3F" w14:textId="4F01AE59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9E31" w14:textId="7161C64F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908" w14:textId="214F1192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50B1" w14:textId="334CB882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8A5" w14:textId="0D5FE7CF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73B0" w14:textId="7CDEE0B8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D013" w14:textId="1EDC1A04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3807" w14:textId="262970E0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3730" w14:textId="40E4D76E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13B1" w14:textId="205D9333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C5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671B96C9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9EE74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5. Вывод из эксплуатации, консервация и демонтаж объектов централизованных систем водоснабжения </w:t>
            </w:r>
          </w:p>
        </w:tc>
      </w:tr>
      <w:tr w:rsidR="002879A4" w:rsidRPr="006562B7" w14:paraId="1AE61AB8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7490D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Вывод из эксплуатации, консервация и демонтаж сетей водоснабжения </w:t>
            </w:r>
          </w:p>
        </w:tc>
      </w:tr>
      <w:tr w:rsidR="002879A4" w:rsidRPr="006562B7" w14:paraId="09E01926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D3A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244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95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3F3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95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5C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0A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271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43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8E3D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1C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DE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CC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C4E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E9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6C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0F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97B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17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67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43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08E76E68" w14:textId="77777777" w:rsidTr="006562B7">
        <w:trPr>
          <w:trHeight w:val="20"/>
        </w:trPr>
        <w:tc>
          <w:tcPr>
            <w:tcW w:w="222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318C7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Вывод из эксплуатации, консервация и демонтаж иных объектов централизованных систем водоснабжения за исключением сетей водоснабжения </w:t>
            </w:r>
          </w:p>
        </w:tc>
      </w:tr>
      <w:tr w:rsidR="002879A4" w:rsidRPr="006562B7" w14:paraId="72E11ABE" w14:textId="77777777" w:rsidTr="006562B7">
        <w:trPr>
          <w:gridAfter w:val="1"/>
          <w:wAfter w:w="12" w:type="dxa"/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3AE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E02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F40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C2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B62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488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CB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E5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0C8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E3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8C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A8D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C41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50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B352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D9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0AA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E94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57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11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EE2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706015D7" w14:textId="77777777" w:rsidTr="006562B7">
        <w:trPr>
          <w:gridAfter w:val="1"/>
          <w:wAfter w:w="12" w:type="dxa"/>
          <w:trHeight w:val="2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DD7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F99C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36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E85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335B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24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76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57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61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6E3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0DE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79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01E1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E42A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76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44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F87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0F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3C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FB7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9A4" w:rsidRPr="006562B7" w14:paraId="79A7C6D2" w14:textId="77777777" w:rsidTr="006562B7">
        <w:trPr>
          <w:gridAfter w:val="1"/>
          <w:wAfter w:w="12" w:type="dxa"/>
          <w:trHeight w:val="2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94F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D73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5EC6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C09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165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E84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3F0" w14:textId="77777777" w:rsidR="002879A4" w:rsidRPr="006562B7" w:rsidRDefault="002879A4" w:rsidP="0028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01E9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E13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DF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0D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516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EED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D15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74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2A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9BF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A87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1FA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1DB" w14:textId="77777777" w:rsidR="002879A4" w:rsidRPr="006562B7" w:rsidRDefault="002879A4" w:rsidP="0028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15A8E627" w14:textId="04051A6C" w:rsidR="00E0481C" w:rsidRPr="008E2E12" w:rsidRDefault="00E0481C" w:rsidP="005E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highlight w:val="yellow"/>
        </w:rPr>
        <w:sectPr w:rsidR="00E0481C" w:rsidRPr="008E2E12" w:rsidSect="00E56E62">
          <w:headerReference w:type="default" r:id="rId12"/>
          <w:footerReference w:type="default" r:id="rId13"/>
          <w:pgSz w:w="23808" w:h="16840" w:orient="landscape" w:code="8"/>
          <w:pgMar w:top="1134" w:right="16675" w:bottom="1559" w:left="1134" w:header="425" w:footer="0" w:gutter="0"/>
          <w:cols w:space="708"/>
          <w:docGrid w:linePitch="360"/>
        </w:sectPr>
      </w:pPr>
    </w:p>
    <w:p w14:paraId="72593FFE" w14:textId="77777777" w:rsidR="00FA49DE" w:rsidRPr="001B4041" w:rsidRDefault="00FA49DE" w:rsidP="00FA49DE">
      <w:pPr>
        <w:pStyle w:val="1f0"/>
      </w:pPr>
      <w:bookmarkStart w:id="347" w:name="_Toc528243014"/>
      <w:bookmarkStart w:id="348" w:name="_Toc27969772"/>
      <w:bookmarkStart w:id="349" w:name="_Toc28001393"/>
      <w:bookmarkStart w:id="350" w:name="_Toc28001723"/>
      <w:bookmarkStart w:id="351" w:name="_Toc32758766"/>
      <w:bookmarkStart w:id="352" w:name="_Toc32759621"/>
      <w:bookmarkStart w:id="353" w:name="_Toc52232092"/>
      <w:bookmarkStart w:id="354" w:name="_Toc52232166"/>
      <w:bookmarkStart w:id="355" w:name="_Toc52232231"/>
      <w:bookmarkStart w:id="356" w:name="_Toc77901264"/>
      <w:r w:rsidRPr="001B4041">
        <w:lastRenderedPageBreak/>
        <w:t>8. Перечень выявленных бесхозяйных объектов централизованных систем водоснабжения и перечень организаций, уполномоченных на их эксплуатацию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14:paraId="64F8E53D" w14:textId="77777777" w:rsidR="00FA49DE" w:rsidRPr="001B4041" w:rsidRDefault="00FA49DE" w:rsidP="00FA49DE">
      <w:pPr>
        <w:pStyle w:val="affc"/>
        <w:spacing w:after="0" w:line="240" w:lineRule="auto"/>
      </w:pPr>
      <w:r w:rsidRPr="001B4041">
        <w:t>Сведения об объекте, имеющем признаки бесхозяйного, могут поступать от исполнительных органов государственной власти Российской Федерации, органов местного самоуправления, а также на основании заявлений юридических и физических лиц, а также выявляться ресурсоснабжающей организацией в ходе осуществления технического обследования централизованных сетей.</w:t>
      </w:r>
    </w:p>
    <w:p w14:paraId="1AD3124F" w14:textId="5659E37C" w:rsidR="00FA49DE" w:rsidRPr="001B4041" w:rsidRDefault="00FA49DE" w:rsidP="00FA49DE">
      <w:pPr>
        <w:pStyle w:val="affc"/>
        <w:spacing w:after="0" w:line="240" w:lineRule="auto"/>
      </w:pPr>
      <w:r w:rsidRPr="001B4041">
        <w:t xml:space="preserve"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указанные объекты осуществляется Администрацией </w:t>
      </w:r>
      <w:r w:rsidR="00CC101B">
        <w:t>Полетаевского</w:t>
      </w:r>
      <w:r>
        <w:t xml:space="preserve"> </w:t>
      </w:r>
      <w:r w:rsidR="00CC101B">
        <w:t>сельского</w:t>
      </w:r>
      <w:r>
        <w:t xml:space="preserve"> поселения</w:t>
      </w:r>
      <w:r w:rsidRPr="001B4041">
        <w:t xml:space="preserve">, осуществляющей полномочия по владению, пользованию и распоряжению объектами муниципальной собственности </w:t>
      </w:r>
      <w:r w:rsidR="00CC101B">
        <w:t>сельского</w:t>
      </w:r>
      <w:r w:rsidRPr="001B4041">
        <w:t xml:space="preserve"> поселения.</w:t>
      </w:r>
    </w:p>
    <w:p w14:paraId="612E5DBD" w14:textId="25F3B9EF" w:rsidR="00DE2C2A" w:rsidRPr="00DE2C2A" w:rsidRDefault="00DE2C2A" w:rsidP="00FA49DE">
      <w:pPr>
        <w:pStyle w:val="affc"/>
        <w:spacing w:after="0" w:line="240" w:lineRule="auto"/>
        <w:sectPr w:rsidR="00DE2C2A" w:rsidRPr="00DE2C2A" w:rsidSect="00435165">
          <w:headerReference w:type="default" r:id="rId14"/>
          <w:footerReference w:type="default" r:id="rId15"/>
          <w:pgSz w:w="11906" w:h="16838"/>
          <w:pgMar w:top="1134" w:right="850" w:bottom="1134" w:left="1701" w:header="426" w:footer="0" w:gutter="0"/>
          <w:cols w:space="708"/>
          <w:docGrid w:linePitch="360"/>
        </w:sectPr>
      </w:pPr>
      <w:r w:rsidRPr="00DE2C2A">
        <w:t>По информации Администрации отсутствуют бесхозяйные объекты водоснабжения.</w:t>
      </w:r>
    </w:p>
    <w:p w14:paraId="4ACEF413" w14:textId="77777777" w:rsidR="00954603" w:rsidRPr="008E2E12" w:rsidRDefault="00954603" w:rsidP="00042C0F">
      <w:pPr>
        <w:pStyle w:val="ac"/>
        <w:jc w:val="right"/>
        <w:rPr>
          <w:sz w:val="24"/>
          <w:szCs w:val="24"/>
          <w:highlight w:val="yellow"/>
        </w:rPr>
      </w:pPr>
    </w:p>
    <w:p w14:paraId="007663A2" w14:textId="0073F4BA" w:rsidR="00042C0F" w:rsidRPr="00B7655F" w:rsidRDefault="00042C0F" w:rsidP="00B73DBB">
      <w:pPr>
        <w:pStyle w:val="affc"/>
        <w:spacing w:after="0" w:line="240" w:lineRule="auto"/>
        <w:ind w:firstLine="0"/>
      </w:pPr>
      <w:r w:rsidRPr="00B7655F">
        <w:t>Таблица 7.1</w:t>
      </w:r>
      <w:r w:rsidR="00B73DBB" w:rsidRPr="00B7655F">
        <w:t xml:space="preserve"> </w:t>
      </w:r>
      <w:r w:rsidRPr="00B7655F">
        <w:t>Обоснованный расчет фактических и плановых показателей качества</w:t>
      </w:r>
      <w:r w:rsidR="00DE0EEA" w:rsidRPr="00B7655F">
        <w:t>, надежности и энергетической эффективности</w:t>
      </w:r>
      <w:r w:rsidRPr="00B7655F">
        <w:t xml:space="preserve"> объектов централизованной системы холодного водоснабжения</w:t>
      </w:r>
    </w:p>
    <w:p w14:paraId="17E92C8D" w14:textId="77777777" w:rsidR="0089337D" w:rsidRPr="00B7655F" w:rsidRDefault="0089337D" w:rsidP="0089337D">
      <w:pPr>
        <w:pStyle w:val="affc"/>
        <w:spacing w:after="0" w:line="240" w:lineRule="auto"/>
        <w:jc w:val="center"/>
        <w:rPr>
          <w:sz w:val="16"/>
          <w:szCs w:val="16"/>
        </w:rPr>
      </w:pPr>
    </w:p>
    <w:tbl>
      <w:tblPr>
        <w:tblW w:w="15165" w:type="dxa"/>
        <w:tblLook w:val="04A0" w:firstRow="1" w:lastRow="0" w:firstColumn="1" w:lastColumn="0" w:noHBand="0" w:noVBand="1"/>
      </w:tblPr>
      <w:tblGrid>
        <w:gridCol w:w="540"/>
        <w:gridCol w:w="6259"/>
        <w:gridCol w:w="1324"/>
        <w:gridCol w:w="1080"/>
        <w:gridCol w:w="916"/>
        <w:gridCol w:w="998"/>
        <w:gridCol w:w="998"/>
        <w:gridCol w:w="998"/>
        <w:gridCol w:w="1019"/>
        <w:gridCol w:w="1021"/>
        <w:gridCol w:w="12"/>
      </w:tblGrid>
      <w:tr w:rsidR="00203A79" w:rsidRPr="006562B7" w14:paraId="33EBBA66" w14:textId="0E033E2F" w:rsidTr="006562B7">
        <w:trPr>
          <w:gridAfter w:val="1"/>
          <w:wAfter w:w="12" w:type="dxa"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5B13" w14:textId="2A920344" w:rsidR="00203A79" w:rsidRPr="006562B7" w:rsidRDefault="00203A79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DA3E" w14:textId="77777777" w:rsidR="00203A79" w:rsidRPr="006562B7" w:rsidRDefault="00203A79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5D8F" w14:textId="77777777" w:rsidR="00203A79" w:rsidRPr="006562B7" w:rsidRDefault="00203A79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4227" w14:textId="6EBF554F" w:rsidR="00203A79" w:rsidRPr="006562B7" w:rsidRDefault="00203A79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показателей, по годам реализации</w:t>
            </w:r>
          </w:p>
        </w:tc>
      </w:tr>
      <w:tr w:rsidR="001F6A97" w:rsidRPr="006562B7" w14:paraId="6E2EB569" w14:textId="0677AB09" w:rsidTr="006562B7">
        <w:trPr>
          <w:gridAfter w:val="1"/>
          <w:wAfter w:w="12" w:type="dxa"/>
          <w:trHeight w:val="726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A6E1" w14:textId="77777777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FF0C" w14:textId="77777777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C32" w14:textId="77777777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388C" w14:textId="37C13F60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09B5" w14:textId="7077D511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3D18" w14:textId="6D2E9305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A17B" w14:textId="425CDFDF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F083" w14:textId="65D8E568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BD6A" w14:textId="6EBBD290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</w:t>
            </w:r>
            <w:r w:rsidR="006562B7"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</w:t>
            </w: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3C15" w14:textId="5EC06703" w:rsidR="001F6A97" w:rsidRPr="006562B7" w:rsidRDefault="001F6A97" w:rsidP="0065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  <w:r w:rsidR="006562B7"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65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-2040 годы</w:t>
            </w:r>
          </w:p>
        </w:tc>
      </w:tr>
      <w:tr w:rsidR="001F6A97" w:rsidRPr="006562B7" w14:paraId="66A8B6DD" w14:textId="09B2B3DF" w:rsidTr="001F6A97">
        <w:trPr>
          <w:trHeight w:val="20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2AEE" w14:textId="77777777" w:rsidR="001F6A97" w:rsidRPr="006562B7" w:rsidRDefault="001F6A97" w:rsidP="000756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Целевые показатели централизованных систем водоснабжения </w:t>
            </w:r>
          </w:p>
        </w:tc>
      </w:tr>
      <w:tr w:rsidR="001F6A97" w:rsidRPr="006562B7" w14:paraId="1873B969" w14:textId="69519A88" w:rsidTr="001F6A9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448" w14:textId="77777777" w:rsidR="001F6A97" w:rsidRPr="006562B7" w:rsidRDefault="001F6A97" w:rsidP="0007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E2DB" w14:textId="77777777" w:rsidR="001F6A97" w:rsidRPr="006562B7" w:rsidRDefault="001F6A97" w:rsidP="000756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954B3" w:rsidRPr="006562B7" w14:paraId="42FCD2E6" w14:textId="3E40B26F" w:rsidTr="006954B3">
        <w:trPr>
          <w:gridAfter w:val="1"/>
          <w:wAfter w:w="12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C06C" w14:textId="77777777" w:rsidR="006954B3" w:rsidRPr="006562B7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A974" w14:textId="2FA00617" w:rsidR="006954B3" w:rsidRPr="006562B7" w:rsidRDefault="006954B3" w:rsidP="0069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A627" w14:textId="77777777" w:rsidR="006954B3" w:rsidRPr="006562B7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B67" w14:textId="0675405C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6A6" w14:textId="7D7218CF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4D2" w14:textId="3003878C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DB4" w14:textId="1E6ECD8C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216D" w14:textId="5F711727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024" w14:textId="20B1DC20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A1F92" w14:textId="0AEFA66E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954B3" w:rsidRPr="006562B7" w14:paraId="3158C6F0" w14:textId="4669F64F" w:rsidTr="006954B3">
        <w:trPr>
          <w:gridAfter w:val="1"/>
          <w:wAfter w:w="12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895" w14:textId="77777777" w:rsidR="006954B3" w:rsidRPr="006562B7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3D2" w14:textId="5CBA1BB4" w:rsidR="006954B3" w:rsidRPr="006562B7" w:rsidRDefault="006954B3" w:rsidP="0069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4DB2" w14:textId="77777777" w:rsidR="006954B3" w:rsidRPr="006562B7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F4D" w14:textId="42916BBB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E16" w14:textId="22E0444A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5E9" w14:textId="7DAAFDA0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645" w14:textId="1B0085BC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FE9C" w14:textId="5270A4B4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E54" w14:textId="2C11EB2F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B1F78" w14:textId="284EF904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F6A97" w:rsidRPr="006562B7" w14:paraId="60A112B7" w14:textId="2D933894" w:rsidTr="001F6A9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A361" w14:textId="77777777" w:rsidR="001F6A97" w:rsidRPr="006562B7" w:rsidRDefault="001F6A97" w:rsidP="0007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90F0" w14:textId="77777777" w:rsidR="001F6A97" w:rsidRPr="006562B7" w:rsidRDefault="001F6A97" w:rsidP="000756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надежности и бесперебойности</w:t>
            </w:r>
          </w:p>
        </w:tc>
      </w:tr>
      <w:tr w:rsidR="006954B3" w:rsidRPr="006562B7" w14:paraId="79DED6FC" w14:textId="692D221E" w:rsidTr="006954B3">
        <w:trPr>
          <w:gridAfter w:val="1"/>
          <w:wAfter w:w="12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3EB" w14:textId="77777777" w:rsidR="006954B3" w:rsidRPr="006562B7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541" w14:textId="77777777" w:rsidR="006954B3" w:rsidRPr="006562B7" w:rsidRDefault="006954B3" w:rsidP="0069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протяженность водопроводной сети в год.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202" w14:textId="77777777" w:rsidR="006954B3" w:rsidRPr="006562B7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C15B" w14:textId="46679735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946D" w14:textId="72687A33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7AB" w14:textId="7B2ED74D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E84" w14:textId="4D8E1A93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D6D" w14:textId="57316B9A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2F7" w14:textId="1306EEA2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2D4C2" w14:textId="183D907D" w:rsidR="006954B3" w:rsidRPr="006562B7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F6A97" w:rsidRPr="006562B7" w14:paraId="5C7D69BE" w14:textId="4D28D39E" w:rsidTr="001F6A9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845" w14:textId="77777777" w:rsidR="001F6A97" w:rsidRPr="006562B7" w:rsidRDefault="001F6A97" w:rsidP="0007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2077" w14:textId="77777777" w:rsidR="001F6A97" w:rsidRPr="006562B7" w:rsidRDefault="001F6A97" w:rsidP="000756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6954B3" w:rsidRPr="006562B7" w14:paraId="0911F96E" w14:textId="0A7B9D5A" w:rsidTr="006954B3">
        <w:trPr>
          <w:gridAfter w:val="1"/>
          <w:wAfter w:w="12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892C" w14:textId="77777777" w:rsidR="006954B3" w:rsidRPr="006954B3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2D16" w14:textId="77777777" w:rsidR="006954B3" w:rsidRPr="006954B3" w:rsidRDefault="006954B3" w:rsidP="0069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5F23" w14:textId="77777777" w:rsidR="006954B3" w:rsidRPr="006954B3" w:rsidRDefault="006954B3" w:rsidP="0069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6B5E" w14:textId="4977A92F" w:rsidR="006954B3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97FE" w14:textId="05366DF3" w:rsidR="006954B3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B082" w14:textId="5D47D585" w:rsidR="006954B3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55C6" w14:textId="066C3D06" w:rsidR="006954B3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91D7" w14:textId="6A3EDF4C" w:rsidR="006954B3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BA27" w14:textId="45A95A01" w:rsidR="006954B3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3786" w14:textId="3CD27F94" w:rsidR="006954B3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9.23</w:t>
            </w:r>
          </w:p>
        </w:tc>
      </w:tr>
      <w:tr w:rsidR="001F6A97" w:rsidRPr="006562B7" w14:paraId="74CE26B6" w14:textId="776EE180" w:rsidTr="006954B3">
        <w:trPr>
          <w:gridAfter w:val="1"/>
          <w:wAfter w:w="12" w:type="dxa"/>
          <w:cantSplit/>
          <w:trHeight w:val="6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9887" w14:textId="77777777" w:rsidR="001F6A97" w:rsidRPr="006954B3" w:rsidRDefault="001F6A97" w:rsidP="004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22EB" w14:textId="77777777" w:rsidR="001F6A97" w:rsidRPr="006954B3" w:rsidRDefault="001F6A97" w:rsidP="0044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432" w14:textId="77777777" w:rsidR="001F6A97" w:rsidRPr="006954B3" w:rsidRDefault="001F6A97" w:rsidP="004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A34" w14:textId="7EC0E8E5" w:rsidR="001F6A97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659" w14:textId="1EDBE3D9" w:rsidR="001F6A97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F08" w14:textId="59C41FAD" w:rsidR="001F6A97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28F" w14:textId="76B7EEF4" w:rsidR="001F6A97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016" w14:textId="6EC45A0D" w:rsidR="001F6A97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1EA5" w14:textId="42782F23" w:rsidR="001F6A97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DD2D3" w14:textId="332419AB" w:rsidR="001F6A97" w:rsidRPr="006954B3" w:rsidRDefault="006954B3" w:rsidP="00695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0.96</w:t>
            </w:r>
          </w:p>
        </w:tc>
      </w:tr>
    </w:tbl>
    <w:p w14:paraId="0D7CE50D" w14:textId="77777777" w:rsidR="00042C0F" w:rsidRPr="008E2E12" w:rsidRDefault="00042C0F" w:rsidP="00D66916">
      <w:pPr>
        <w:pStyle w:val="ac"/>
        <w:rPr>
          <w:highlight w:val="yellow"/>
        </w:rPr>
        <w:sectPr w:rsidR="00042C0F" w:rsidRPr="008E2E12" w:rsidSect="006F6F50">
          <w:pgSz w:w="16840" w:h="11907" w:orient="landscape" w:code="9"/>
          <w:pgMar w:top="851" w:right="1134" w:bottom="1701" w:left="1134" w:header="425" w:footer="0" w:gutter="0"/>
          <w:cols w:space="708"/>
          <w:docGrid w:linePitch="360"/>
        </w:sectPr>
      </w:pPr>
    </w:p>
    <w:p w14:paraId="7958624B" w14:textId="735794CB" w:rsidR="00FF204C" w:rsidRDefault="00FF204C" w:rsidP="00FA4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18E0B9" w14:textId="56863448" w:rsidR="00156090" w:rsidRDefault="00156090" w:rsidP="00FC72F9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</w:p>
    <w:p w14:paraId="35468765" w14:textId="133E0881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5371D2E7" w14:textId="0B7EC46F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50B4D384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44234280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17BAF049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79A0D471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2A02EE89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4D85BE6F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1EE778CD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31120719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1BA70D85" w14:textId="77777777"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14:paraId="15AC0743" w14:textId="5E6692DC" w:rsidR="00494639" w:rsidRPr="004F45D6" w:rsidRDefault="00494639" w:rsidP="00494639">
      <w:pPr>
        <w:tabs>
          <w:tab w:val="center" w:pos="4677"/>
          <w:tab w:val="right" w:pos="9355"/>
        </w:tabs>
        <w:jc w:val="center"/>
        <w:rPr>
          <w:szCs w:val="24"/>
        </w:rPr>
      </w:pPr>
      <w:r w:rsidRPr="004F45D6">
        <w:rPr>
          <w:rFonts w:ascii="Times New Roman" w:eastAsia="Times New Roman" w:hAnsi="Times New Roman"/>
          <w:szCs w:val="24"/>
          <w:lang w:eastAsia="ru-RU"/>
        </w:rPr>
        <w:t>СХЕМА ВОДО</w:t>
      </w:r>
      <w:r w:rsidR="0015175E">
        <w:rPr>
          <w:rFonts w:ascii="Times New Roman" w:eastAsia="Times New Roman" w:hAnsi="Times New Roman"/>
          <w:szCs w:val="24"/>
          <w:lang w:eastAsia="ru-RU"/>
        </w:rPr>
        <w:t>ОТВЕДЕНИЯ</w:t>
      </w:r>
      <w:r w:rsidRPr="004F45D6">
        <w:rPr>
          <w:rFonts w:ascii="Times New Roman" w:eastAsia="Times New Roman" w:hAnsi="Times New Roman"/>
          <w:szCs w:val="24"/>
          <w:lang w:eastAsia="ru-RU"/>
        </w:rPr>
        <w:br/>
      </w:r>
      <w:r w:rsidR="00CC101B">
        <w:rPr>
          <w:rFonts w:ascii="Times New Roman" w:eastAsia="Times New Roman" w:hAnsi="Times New Roman"/>
          <w:szCs w:val="24"/>
          <w:lang w:eastAsia="ru-RU"/>
        </w:rPr>
        <w:t>ПОЛЕТАЕВСКОГО</w:t>
      </w:r>
      <w:r w:rsidR="0043516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CC101B">
        <w:rPr>
          <w:rFonts w:ascii="Times New Roman" w:eastAsia="Times New Roman" w:hAnsi="Times New Roman"/>
          <w:szCs w:val="24"/>
          <w:lang w:eastAsia="ru-RU"/>
        </w:rPr>
        <w:t>СЕЛЬСКОГО</w:t>
      </w:r>
      <w:r w:rsidR="00435165">
        <w:rPr>
          <w:rFonts w:ascii="Times New Roman" w:eastAsia="Times New Roman" w:hAnsi="Times New Roman"/>
          <w:szCs w:val="24"/>
          <w:lang w:eastAsia="ru-RU"/>
        </w:rPr>
        <w:t xml:space="preserve"> ПОСЕЛЕНИЯ</w:t>
      </w:r>
      <w:r w:rsidRPr="004F45D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4F45D6">
        <w:rPr>
          <w:rFonts w:ascii="Times New Roman" w:eastAsia="Times New Roman" w:hAnsi="Times New Roman"/>
          <w:szCs w:val="24"/>
          <w:lang w:eastAsia="ru-RU"/>
        </w:rPr>
        <w:br/>
      </w:r>
      <w:r w:rsidR="006562B7">
        <w:rPr>
          <w:rFonts w:ascii="Times New Roman" w:eastAsia="Times New Roman" w:hAnsi="Times New Roman"/>
          <w:szCs w:val="24"/>
          <w:lang w:eastAsia="ru-RU"/>
        </w:rPr>
        <w:t>СОСНОВСКОГО</w:t>
      </w:r>
      <w:r w:rsidR="00BA1D95">
        <w:rPr>
          <w:rFonts w:ascii="Times New Roman" w:eastAsia="Times New Roman" w:hAnsi="Times New Roman"/>
          <w:szCs w:val="24"/>
          <w:lang w:eastAsia="ru-RU"/>
        </w:rPr>
        <w:t xml:space="preserve"> МУНИЦИПАЛЬНОГО</w:t>
      </w:r>
      <w:r w:rsidR="007C132C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  <w:r w:rsidRPr="004F45D6">
        <w:rPr>
          <w:rFonts w:ascii="Times New Roman" w:eastAsia="Times New Roman" w:hAnsi="Times New Roman"/>
          <w:szCs w:val="24"/>
          <w:lang w:eastAsia="ru-RU"/>
        </w:rPr>
        <w:br/>
      </w:r>
      <w:r w:rsidR="007C132C">
        <w:rPr>
          <w:rFonts w:ascii="Times New Roman" w:eastAsia="Times New Roman" w:hAnsi="Times New Roman"/>
          <w:szCs w:val="24"/>
          <w:lang w:eastAsia="ru-RU"/>
        </w:rPr>
        <w:t>ЧЕЛЯБИНСКОЙ ОБЛАСТИ</w:t>
      </w:r>
      <w:r w:rsidRPr="004F45D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F76B3">
        <w:rPr>
          <w:rFonts w:ascii="Times New Roman" w:eastAsia="Times New Roman" w:hAnsi="Times New Roman"/>
          <w:szCs w:val="24"/>
          <w:lang w:eastAsia="ru-RU"/>
        </w:rPr>
        <w:br/>
      </w:r>
      <w:r w:rsidRPr="004F45D6">
        <w:rPr>
          <w:rFonts w:ascii="Times New Roman" w:eastAsia="Times New Roman" w:hAnsi="Times New Roman"/>
          <w:szCs w:val="24"/>
          <w:lang w:eastAsia="ru-RU"/>
        </w:rPr>
        <w:t xml:space="preserve">НА ПЕРИОД ДО </w:t>
      </w:r>
      <w:r w:rsidR="007C4F4C">
        <w:rPr>
          <w:rFonts w:ascii="Times New Roman" w:eastAsia="Times New Roman" w:hAnsi="Times New Roman"/>
          <w:szCs w:val="24"/>
          <w:lang w:eastAsia="ru-RU"/>
        </w:rPr>
        <w:t>2040</w:t>
      </w:r>
      <w:r w:rsidRPr="004F45D6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p w14:paraId="20A81C9D" w14:textId="77777777" w:rsidR="00FF204C" w:rsidRDefault="00FF204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br w:type="page"/>
      </w:r>
    </w:p>
    <w:p w14:paraId="077BDB3F" w14:textId="4F671275" w:rsidR="00CC2B10" w:rsidRPr="00CC2B10" w:rsidRDefault="00CC2B10" w:rsidP="00CC2B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Cs w:val="28"/>
          <w:lang w:eastAsia="ru-RU"/>
        </w:rPr>
      </w:pPr>
      <w:bookmarkStart w:id="357" w:name="_Toc27969773"/>
      <w:bookmarkStart w:id="358" w:name="_Toc28001394"/>
      <w:bookmarkStart w:id="359" w:name="_Toc32758767"/>
      <w:bookmarkStart w:id="360" w:name="_Toc32759136"/>
      <w:bookmarkStart w:id="361" w:name="_Toc32759622"/>
      <w:r w:rsidRPr="00CC2B10">
        <w:rPr>
          <w:rFonts w:ascii="Times New Roman" w:eastAsia="Times New Roman" w:hAnsi="Times New Roman"/>
          <w:b/>
          <w:bCs/>
          <w:szCs w:val="28"/>
          <w:lang w:eastAsia="ru-RU"/>
        </w:rPr>
        <w:lastRenderedPageBreak/>
        <w:t>Оглавление</w:t>
      </w:r>
      <w:r w:rsidRPr="00CC2B10">
        <w:rPr>
          <w:rFonts w:ascii="Times New Roman" w:eastAsia="Times New Roman" w:hAnsi="Times New Roman"/>
          <w:b/>
          <w:bCs/>
          <w:szCs w:val="28"/>
          <w:lang w:eastAsia="ru-RU"/>
        </w:rPr>
        <w:fldChar w:fldCharType="begin"/>
      </w:r>
      <w:r w:rsidRPr="00CC2B10">
        <w:rPr>
          <w:rFonts w:ascii="Times New Roman" w:eastAsia="Times New Roman" w:hAnsi="Times New Roman"/>
          <w:b/>
          <w:bCs/>
          <w:szCs w:val="28"/>
          <w:lang w:eastAsia="ru-RU"/>
        </w:rPr>
        <w:instrText xml:space="preserve"> TOC \o "1-3" \h \z \t "!ЗАГОЛОВОК1;1;!1.;1" </w:instrText>
      </w:r>
      <w:r w:rsidRPr="00CC2B10">
        <w:rPr>
          <w:rFonts w:ascii="Times New Roman" w:eastAsia="Times New Roman" w:hAnsi="Times New Roman"/>
          <w:b/>
          <w:bCs/>
          <w:szCs w:val="28"/>
          <w:lang w:eastAsia="ru-RU"/>
        </w:rPr>
        <w:fldChar w:fldCharType="separate"/>
      </w:r>
    </w:p>
    <w:p w14:paraId="313D2558" w14:textId="43E69237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1. Существующее положение в сфере водоотведения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_Toc52232232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67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1CE76C4" w14:textId="3C1C3796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1.1. Описание структуры системы сбора, очистки и отведения сточных вод на территории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 поселения и деление территории </w:t>
        </w:r>
        <w:r w:rsidR="00CC101B">
          <w:rPr>
            <w:rStyle w:val="af3"/>
            <w:rFonts w:ascii="Times New Roman" w:hAnsi="Times New Roman"/>
            <w:noProof/>
            <w:szCs w:val="28"/>
          </w:rPr>
          <w:t>сельского</w:t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 поселения на эксплуатационные зоны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_Toc52232233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67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8AEEFDB" w14:textId="476257A7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1.2. Описание результатов технического обследования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_Toc52232234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68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A34764F" w14:textId="0A4DB323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1.3. Описание технологических зон водоотведения, зон централизованного и нецентрализованного водоотведения и перечень централизованных систем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_Toc52232235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69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9AB6EB2" w14:textId="6E86443D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_Toc52232236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69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0C26CC6" w14:textId="2D238029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7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1.6. Оценка безопасности и надежности объектов централизованной системы водоотведения и их управляемости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_Toc52232237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70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DD38DB2" w14:textId="0C260479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8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1.7. Оценка воздействия сбросов сточных вод через централизованную систему водоотведения на окружающую среду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_Toc52232238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7EFAE1E" w14:textId="67DEFCFA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9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1.8. Описание территорий поселения, не охваченных централизованной системой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_Toc52232239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0F7B301" w14:textId="6244664A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0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1.9. Описание существующих технических и технологических проблем системы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_Toc52232240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99AFBCF" w14:textId="403F5EC4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1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1.10. Сведения об отнесении централизованной системы водоотведения (канализации) к централизованным системам водоотведения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_Toc52232241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71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9BB3B38" w14:textId="13DBBA08" w:rsidR="00CC2B10" w:rsidRPr="00CC2B10" w:rsidRDefault="001C23F2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Балансы сточных вод в системе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_Toc52232242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72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EDBB979" w14:textId="6052775D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2.1. Баланс поступления сточных вод в централизованную систему водоотведения и отведения стоков по технологическим зонам </w:t>
        </w:r>
        <w:r w:rsidR="00CC2B10">
          <w:rPr>
            <w:rStyle w:val="af3"/>
            <w:rFonts w:ascii="Times New Roman" w:hAnsi="Times New Roman"/>
            <w:noProof/>
            <w:szCs w:val="28"/>
          </w:rPr>
          <w:br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_Toc52232243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72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E672089" w14:textId="5468131D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2.2. Оценка фактического притока неорганизованного стока по технологическим зонам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_Toc52232244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5580FD9" w14:textId="7F3B4B40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_Toc52232245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E64B6C5" w14:textId="0A4166E8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_Toc52232246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8C49396" w14:textId="37D573B4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7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_Toc52232247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73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85EAA40" w14:textId="75203689" w:rsidR="00CC2B10" w:rsidRPr="00CC2B10" w:rsidRDefault="001C23F2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8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Прогноз объема сточных вод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_Toc52232248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2B61B0B" w14:textId="0696A8DF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9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3.1. Сведения о фактическом и ожидаемом поступлении сточных вод в централизованную систему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_Toc52232249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F38148B" w14:textId="5B1CE416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0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3.2. Описание структуры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_Toc52232250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578DE08" w14:textId="12213F76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1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_Toc52232251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8EAB8F7" w14:textId="2E59F816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3.4. Результаты анализа гидравлических режимов и режимов работы элементов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_Toc52232252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76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FC6B052" w14:textId="0040B29C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_Toc52232253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80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4673CC4" w14:textId="31AC228A" w:rsidR="00CC2B10" w:rsidRPr="00CC2B10" w:rsidRDefault="001C23F2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_Toc52232254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80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792F228" w14:textId="624C7399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4.1. Основные направления, принципы, задачи и целевые показатели развития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_Toc52232255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80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B60E942" w14:textId="27B338BA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_Toc52232256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81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FE16537" w14:textId="0728A17E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7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4.3. Технические обоснования основных мероприятий по реализации схем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_Toc52232257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82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4F4B975" w14:textId="6D359902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8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4.4. Сведения о вновь строящихся, реконструируемых и предлагаемых к выводу из эксплуатации объектах централизованной системы </w:t>
        </w:r>
        <w:r w:rsidR="00CC2B10">
          <w:rPr>
            <w:rStyle w:val="af3"/>
            <w:rFonts w:ascii="Times New Roman" w:hAnsi="Times New Roman"/>
            <w:noProof/>
            <w:szCs w:val="28"/>
          </w:rPr>
          <w:br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_Toc52232258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83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B7BAC78" w14:textId="4CC38902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9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_Toc52232259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83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2947840" w14:textId="000F15B9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0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4.6.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_Toc52232260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83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4D5DE15" w14:textId="0A40D9DF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1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4.7. Границы и характеристики охранных зон сетей и сооружений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_Toc52232261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84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BB59343" w14:textId="7A1CD49B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4.8. Границы планируемых зон размещения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_Toc52232262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84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FDF54B2" w14:textId="47A33A43" w:rsidR="00CC2B10" w:rsidRPr="00CC2B10" w:rsidRDefault="001C23F2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5.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_Toc52232263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84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5C1051C" w14:textId="7AED68F3" w:rsidR="00CC2B10" w:rsidRPr="00CC2B10" w:rsidRDefault="001C23F2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_Toc52232264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85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8EDD1D8" w14:textId="7C273CFD" w:rsidR="00CC2B10" w:rsidRPr="00CC2B10" w:rsidRDefault="001C23F2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7.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Целевые показатели развития централизованной системы </w:t>
        </w:r>
        <w:r w:rsidR="00CC2B10">
          <w:rPr>
            <w:rStyle w:val="af3"/>
            <w:rFonts w:ascii="Times New Roman" w:hAnsi="Times New Roman"/>
            <w:noProof/>
            <w:szCs w:val="28"/>
          </w:rPr>
          <w:br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_Toc52232265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89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6984108" w14:textId="217A10A0" w:rsidR="00CC2B10" w:rsidRPr="00CC2B10" w:rsidRDefault="001C23F2" w:rsidP="00CC2B10">
      <w:pPr>
        <w:pStyle w:val="16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8. 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_Toc52232266 \h </w:instrText>
        </w:r>
        <w:r w:rsidR="00CC2B10" w:rsidRPr="00CC2B10">
          <w:rPr>
            <w:rFonts w:ascii="Times New Roman" w:hAnsi="Times New Roman"/>
            <w:noProof/>
            <w:webHidden/>
            <w:szCs w:val="28"/>
          </w:rPr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D50BAD">
          <w:rPr>
            <w:rFonts w:ascii="Times New Roman" w:hAnsi="Times New Roman"/>
            <w:noProof/>
            <w:webHidden/>
            <w:szCs w:val="28"/>
          </w:rPr>
          <w:t>91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5308F9D" w14:textId="2AEDF948" w:rsidR="009565CF" w:rsidRDefault="00CC2B10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b/>
          <w:szCs w:val="28"/>
          <w:lang w:eastAsia="ru-RU"/>
        </w:rPr>
      </w:pPr>
      <w:r w:rsidRPr="00CC2B10">
        <w:rPr>
          <w:rFonts w:ascii="Times New Roman" w:hAnsi="Times New Roman"/>
          <w:szCs w:val="28"/>
        </w:rPr>
        <w:fldChar w:fldCharType="end"/>
      </w:r>
      <w:r>
        <w:fldChar w:fldCharType="begin"/>
      </w:r>
      <w:r>
        <w:instrText xml:space="preserve"> TOC \o "1-3" \h \z \t "!11;1;!1.;1" </w:instrText>
      </w:r>
      <w:r>
        <w:fldChar w:fldCharType="end"/>
      </w:r>
      <w:r>
        <w:fldChar w:fldCharType="begin"/>
      </w:r>
      <w:r>
        <w:instrText xml:space="preserve"> TOC \h \z \t "!1.;1" </w:instrText>
      </w:r>
      <w:r>
        <w:fldChar w:fldCharType="end"/>
      </w:r>
      <w:r w:rsidR="009565CF">
        <w:br w:type="page"/>
      </w:r>
    </w:p>
    <w:p w14:paraId="63B379E9" w14:textId="547553BD" w:rsidR="009B3BF3" w:rsidRPr="00CF037F" w:rsidRDefault="009B3BF3" w:rsidP="009B3BF3">
      <w:pPr>
        <w:pStyle w:val="1f0"/>
      </w:pPr>
      <w:bookmarkStart w:id="362" w:name="_Toc52232093"/>
      <w:bookmarkStart w:id="363" w:name="_Toc52232167"/>
      <w:bookmarkStart w:id="364" w:name="_Toc52232232"/>
      <w:bookmarkStart w:id="365" w:name="_Toc77901265"/>
      <w:r w:rsidRPr="00CF037F">
        <w:lastRenderedPageBreak/>
        <w:t xml:space="preserve">1. Существующее положение в сфере водоотведения </w:t>
      </w:r>
      <w:r w:rsidR="00CC101B">
        <w:t>сельского</w:t>
      </w:r>
      <w:r>
        <w:t xml:space="preserve"> поселения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CF037F">
        <w:t xml:space="preserve"> </w:t>
      </w:r>
    </w:p>
    <w:p w14:paraId="7758BE93" w14:textId="5B0B2459" w:rsidR="009B3BF3" w:rsidRPr="001A623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366" w:name="_Toc496760006"/>
      <w:bookmarkStart w:id="367" w:name="_Toc27969774"/>
      <w:bookmarkStart w:id="368" w:name="_Toc28001395"/>
      <w:bookmarkStart w:id="369" w:name="_Toc32758768"/>
      <w:bookmarkStart w:id="370" w:name="_Toc32759137"/>
      <w:bookmarkStart w:id="371" w:name="_Toc32759623"/>
      <w:bookmarkStart w:id="372" w:name="_Toc52232233"/>
      <w:bookmarkStart w:id="373" w:name="_Toc77901266"/>
      <w:r w:rsidRPr="001A6238">
        <w:rPr>
          <w:b/>
          <w:color w:val="000000"/>
          <w:szCs w:val="29"/>
        </w:rPr>
        <w:t xml:space="preserve">1.1. Описание структуры системы сбора, очистки и отведения сточных вод на территории </w:t>
      </w:r>
      <w:r w:rsidR="00CC101B">
        <w:rPr>
          <w:b/>
          <w:color w:val="000000"/>
          <w:szCs w:val="29"/>
        </w:rPr>
        <w:t>сельского</w:t>
      </w:r>
      <w:r w:rsidRPr="001A6238">
        <w:rPr>
          <w:b/>
          <w:color w:val="000000"/>
          <w:szCs w:val="29"/>
        </w:rPr>
        <w:t xml:space="preserve"> поселения и деление территории </w:t>
      </w:r>
      <w:r w:rsidR="00CC101B">
        <w:rPr>
          <w:b/>
          <w:color w:val="000000"/>
          <w:szCs w:val="29"/>
        </w:rPr>
        <w:t>сельского</w:t>
      </w:r>
      <w:r w:rsidRPr="001A6238">
        <w:rPr>
          <w:b/>
          <w:color w:val="000000"/>
          <w:szCs w:val="29"/>
        </w:rPr>
        <w:t xml:space="preserve"> поселения на эксплуатационные зоны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14:paraId="229412ED" w14:textId="77777777" w:rsidR="009B3BF3" w:rsidRPr="00DE6764" w:rsidRDefault="009B3BF3" w:rsidP="009B3BF3">
      <w:pPr>
        <w:pStyle w:val="affc"/>
        <w:spacing w:after="0" w:line="240" w:lineRule="auto"/>
      </w:pPr>
      <w:bookmarkStart w:id="374" w:name="_Toc496760007"/>
      <w:bookmarkStart w:id="375" w:name="_Toc27969775"/>
      <w:bookmarkStart w:id="376" w:name="_Toc28001396"/>
      <w:bookmarkStart w:id="377" w:name="_Toc32758769"/>
      <w:bookmarkStart w:id="378" w:name="_Toc32759138"/>
      <w:bookmarkStart w:id="379" w:name="_Toc32759624"/>
      <w:r w:rsidRPr="00DE6764">
        <w:t>Согласно п. 28 ст. 2 Федерального закона от 07</w:t>
      </w:r>
      <w:r>
        <w:t xml:space="preserve"> декабря </w:t>
      </w:r>
      <w:r w:rsidRPr="00DE6764">
        <w:t xml:space="preserve">2011г. №416-ФЗ «О водоснабжении и водоотведении»,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водоотведения. </w:t>
      </w:r>
    </w:p>
    <w:p w14:paraId="25A6DBF3" w14:textId="5D3905C4" w:rsidR="009B3BF3" w:rsidRDefault="009B3BF3" w:rsidP="009B3BF3">
      <w:pPr>
        <w:pStyle w:val="affc"/>
        <w:spacing w:after="0" w:line="240" w:lineRule="auto"/>
      </w:pPr>
      <w:r w:rsidRPr="00EF4109">
        <w:t>Система очистки, сбора и отведения сточных вод включает в себя систему самотечных и напорных канализационных трубопроводов с размещенными на них канализационными насосными станциями (</w:t>
      </w:r>
      <w:r w:rsidR="00542818">
        <w:t xml:space="preserve">далее - </w:t>
      </w:r>
      <w:r w:rsidRPr="00EF4109">
        <w:t>КНС) и канализационными очистными сооружениями хозяйственно-бытовой канализации (</w:t>
      </w:r>
      <w:r w:rsidR="00542818">
        <w:t xml:space="preserve">далее - </w:t>
      </w:r>
      <w:r w:rsidRPr="00EF4109">
        <w:t>КОС).</w:t>
      </w:r>
    </w:p>
    <w:p w14:paraId="5D5AD247" w14:textId="7AFA1C43" w:rsidR="00E51496" w:rsidRDefault="00E51496" w:rsidP="00E51496">
      <w:pPr>
        <w:pStyle w:val="affc"/>
        <w:spacing w:after="0" w:line="240" w:lineRule="auto"/>
      </w:pPr>
      <w:r>
        <w:t xml:space="preserve">В </w:t>
      </w:r>
      <w:r w:rsidR="00FA49DE">
        <w:t>городе</w:t>
      </w:r>
      <w:r>
        <w:t xml:space="preserve"> существует полная раздельная система канализации. Водоотведение представляет собой сложный комплекс инженерных сооружений и процессов, условно разделенных на две составляющие:</w:t>
      </w:r>
    </w:p>
    <w:p w14:paraId="0041CDA1" w14:textId="77777777" w:rsidR="00E51496" w:rsidRDefault="00E51496" w:rsidP="00D14A34">
      <w:pPr>
        <w:pStyle w:val="affc"/>
        <w:numPr>
          <w:ilvl w:val="0"/>
          <w:numId w:val="16"/>
        </w:numPr>
        <w:spacing w:after="0" w:line="240" w:lineRule="auto"/>
      </w:pPr>
      <w:r>
        <w:t>сбор и транспортировка сточных вод;</w:t>
      </w:r>
    </w:p>
    <w:p w14:paraId="777A592D" w14:textId="77777777" w:rsidR="00E51496" w:rsidRDefault="00E51496" w:rsidP="00D14A34">
      <w:pPr>
        <w:pStyle w:val="affc"/>
        <w:numPr>
          <w:ilvl w:val="0"/>
          <w:numId w:val="16"/>
        </w:numPr>
        <w:spacing w:after="0" w:line="240" w:lineRule="auto"/>
      </w:pPr>
      <w:r>
        <w:t>прием спецавтотранспорта с отходами из выгребов;</w:t>
      </w:r>
    </w:p>
    <w:p w14:paraId="2BBBFC53" w14:textId="77777777" w:rsidR="00E51496" w:rsidRDefault="00E51496" w:rsidP="00D14A34">
      <w:pPr>
        <w:pStyle w:val="affc"/>
        <w:numPr>
          <w:ilvl w:val="0"/>
          <w:numId w:val="16"/>
        </w:numPr>
        <w:spacing w:after="0" w:line="240" w:lineRule="auto"/>
      </w:pPr>
      <w:r>
        <w:t>очистка поступивших сточных вод на очистных сооружениях.</w:t>
      </w:r>
    </w:p>
    <w:p w14:paraId="65CBD072" w14:textId="77777777" w:rsidR="00E51496" w:rsidRDefault="00E51496" w:rsidP="00E51496">
      <w:pPr>
        <w:pStyle w:val="affc"/>
        <w:spacing w:after="0" w:line="240" w:lineRule="auto"/>
      </w:pPr>
      <w:r>
        <w:t>Критериями анализа системы водоотведения является:</w:t>
      </w:r>
    </w:p>
    <w:p w14:paraId="57088C84" w14:textId="77777777" w:rsidR="00E51496" w:rsidRDefault="00E51496" w:rsidP="00D14A34">
      <w:pPr>
        <w:pStyle w:val="affc"/>
        <w:numPr>
          <w:ilvl w:val="0"/>
          <w:numId w:val="16"/>
        </w:numPr>
        <w:spacing w:after="0" w:line="240" w:lineRule="auto"/>
      </w:pPr>
      <w:r>
        <w:t>фактическая и требуемая производительность канализационных очистных сооружений;</w:t>
      </w:r>
    </w:p>
    <w:p w14:paraId="7E037B64" w14:textId="77777777" w:rsidR="00E51496" w:rsidRDefault="00E51496" w:rsidP="00D14A34">
      <w:pPr>
        <w:pStyle w:val="affc"/>
        <w:numPr>
          <w:ilvl w:val="0"/>
          <w:numId w:val="16"/>
        </w:numPr>
        <w:spacing w:after="0" w:line="240" w:lineRule="auto"/>
      </w:pPr>
      <w:r>
        <w:t>эффективность очистки;</w:t>
      </w:r>
    </w:p>
    <w:p w14:paraId="66A1AA8E" w14:textId="77777777" w:rsidR="00E51496" w:rsidRDefault="00E51496" w:rsidP="00D14A34">
      <w:pPr>
        <w:pStyle w:val="affc"/>
        <w:numPr>
          <w:ilvl w:val="0"/>
          <w:numId w:val="16"/>
        </w:numPr>
        <w:spacing w:after="0" w:line="240" w:lineRule="auto"/>
      </w:pPr>
      <w:r>
        <w:t>безопасность стоков после очистки;</w:t>
      </w:r>
    </w:p>
    <w:p w14:paraId="6318F3E8" w14:textId="77777777" w:rsidR="00E51496" w:rsidRDefault="00E51496" w:rsidP="00D14A34">
      <w:pPr>
        <w:pStyle w:val="affc"/>
        <w:numPr>
          <w:ilvl w:val="0"/>
          <w:numId w:val="16"/>
        </w:numPr>
        <w:spacing w:after="0" w:line="240" w:lineRule="auto"/>
      </w:pPr>
      <w:r>
        <w:t>аварийность канализационных сетей.</w:t>
      </w:r>
    </w:p>
    <w:p w14:paraId="31C33545" w14:textId="58A8DE05" w:rsidR="008743E9" w:rsidRDefault="005F66F5" w:rsidP="00FA114F">
      <w:pPr>
        <w:pStyle w:val="affc"/>
        <w:spacing w:after="0" w:line="240" w:lineRule="auto"/>
        <w:rPr>
          <w:b/>
          <w:bCs/>
        </w:rPr>
      </w:pPr>
      <w:r>
        <w:rPr>
          <w:b/>
          <w:bCs/>
        </w:rPr>
        <w:t>ООО «</w:t>
      </w:r>
      <w:r w:rsidR="00DE05F7">
        <w:rPr>
          <w:b/>
          <w:bCs/>
        </w:rPr>
        <w:t>Управление водными ресурсами</w:t>
      </w:r>
      <w:r>
        <w:rPr>
          <w:b/>
          <w:bCs/>
        </w:rPr>
        <w:t>»</w:t>
      </w:r>
      <w:r w:rsidR="008743E9">
        <w:rPr>
          <w:b/>
          <w:bCs/>
        </w:rPr>
        <w:t>.</w:t>
      </w:r>
    </w:p>
    <w:p w14:paraId="26B855A4" w14:textId="5A36A8B2" w:rsidR="00FA114F" w:rsidRDefault="00FA114F" w:rsidP="00FA114F">
      <w:pPr>
        <w:pStyle w:val="affc"/>
        <w:spacing w:after="0" w:line="240" w:lineRule="auto"/>
      </w:pPr>
      <w:r w:rsidRPr="005B2644">
        <w:t xml:space="preserve">Регулируемая деятельность осуществляется на основании </w:t>
      </w:r>
      <w:r w:rsidR="006954B3">
        <w:t>концессионного соглашения</w:t>
      </w:r>
      <w:r w:rsidR="000D0005">
        <w:t>.</w:t>
      </w:r>
    </w:p>
    <w:p w14:paraId="152EA305" w14:textId="4A2DF04E" w:rsidR="00FA114F" w:rsidRPr="004C3C78" w:rsidRDefault="00FA114F" w:rsidP="00FA114F">
      <w:pPr>
        <w:pStyle w:val="affc"/>
        <w:spacing w:after="0" w:line="240" w:lineRule="auto"/>
      </w:pPr>
      <w:r w:rsidRPr="00FA114F">
        <w:t>Эксплуатационная зона организации эксплуатирующей объекты централизованной системы водоотведения представлены в таблице 1.1.1.</w:t>
      </w:r>
    </w:p>
    <w:p w14:paraId="6F2AA9CD" w14:textId="77777777" w:rsidR="009B3BF3" w:rsidRPr="005B2644" w:rsidRDefault="009B3BF3" w:rsidP="009B3BF3">
      <w:pPr>
        <w:pStyle w:val="affc"/>
        <w:spacing w:before="120" w:after="240" w:line="240" w:lineRule="auto"/>
        <w:ind w:firstLine="0"/>
      </w:pPr>
      <w:r w:rsidRPr="005B2644">
        <w:t>Таблица 1.1.1. Эксплуатационные зоны организаций эксплуатирующие объекты централизованной системы водоотведения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473"/>
        <w:gridCol w:w="1679"/>
        <w:gridCol w:w="1903"/>
        <w:gridCol w:w="1841"/>
        <w:gridCol w:w="1846"/>
        <w:gridCol w:w="1846"/>
      </w:tblGrid>
      <w:tr w:rsidR="00667E40" w:rsidRPr="00667E40" w14:paraId="4CD17C5E" w14:textId="77777777" w:rsidTr="00667E40">
        <w:trPr>
          <w:trHeight w:val="20"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A7BB" w14:textId="77777777" w:rsidR="00667E40" w:rsidRPr="00667E40" w:rsidRDefault="00667E40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6C81" w14:textId="77777777" w:rsidR="00667E40" w:rsidRPr="00667E40" w:rsidRDefault="00667E40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53DA" w14:textId="77777777" w:rsidR="00667E40" w:rsidRPr="00667E40" w:rsidRDefault="00667E40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Эксплуатационная зона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9482" w14:textId="77777777" w:rsidR="00667E40" w:rsidRPr="00667E40" w:rsidRDefault="00667E40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Канализационные сети, км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0F8C" w14:textId="77777777" w:rsidR="00667E40" w:rsidRPr="00667E40" w:rsidRDefault="00667E40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Канализационные очистные сооружения, ед.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6EC6" w14:textId="77777777" w:rsidR="00667E40" w:rsidRPr="00667E40" w:rsidRDefault="00667E40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Канализационные насосные станции, ед.</w:t>
            </w:r>
          </w:p>
        </w:tc>
      </w:tr>
      <w:tr w:rsidR="00667E40" w:rsidRPr="00667E40" w14:paraId="144E86F4" w14:textId="77777777" w:rsidTr="00360D00">
        <w:trPr>
          <w:trHeight w:val="20"/>
        </w:trPr>
        <w:tc>
          <w:tcPr>
            <w:tcW w:w="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9D0535" w14:textId="77777777" w:rsidR="00667E40" w:rsidRPr="00667E40" w:rsidRDefault="00667E4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DD7AAC" w14:textId="60C4251F" w:rsidR="00667E40" w:rsidRPr="00667E40" w:rsidRDefault="00667E4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DE0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водными ресурсами</w:t>
            </w: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1012" w14:textId="77777777" w:rsidR="00667E40" w:rsidRPr="00667E40" w:rsidRDefault="00667E40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Эксплуатационная зона №1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D587C" w14:textId="7045EB72" w:rsidR="00667E40" w:rsidRPr="00667E40" w:rsidRDefault="00843D5A" w:rsidP="00667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84DA3" w14:textId="05EB0AB4" w:rsidR="00667E40" w:rsidRPr="00667E40" w:rsidRDefault="00843D5A" w:rsidP="00667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72FB9" w14:textId="7FEC76B8" w:rsidR="00667E40" w:rsidRPr="00667E40" w:rsidRDefault="00843D5A" w:rsidP="00667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E40" w:rsidRPr="00667E40" w14:paraId="5FDA69A7" w14:textId="77777777" w:rsidTr="00667E40">
        <w:trPr>
          <w:trHeight w:val="20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C01B5" w14:textId="77777777" w:rsidR="00667E40" w:rsidRPr="00667E40" w:rsidRDefault="00667E40" w:rsidP="0066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A36AD" w14:textId="77777777" w:rsidR="00667E40" w:rsidRPr="00667E40" w:rsidRDefault="00667E40" w:rsidP="0066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4DFC" w14:textId="3256ECD8" w:rsidR="00667E40" w:rsidRPr="00667E40" w:rsidRDefault="00843D5A" w:rsidP="006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C8CCC" w14:textId="77777777" w:rsidR="00667E40" w:rsidRPr="00667E40" w:rsidRDefault="00667E40" w:rsidP="0066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23630" w14:textId="77777777" w:rsidR="00667E40" w:rsidRPr="00667E40" w:rsidRDefault="00667E40" w:rsidP="0066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5C599" w14:textId="77777777" w:rsidR="00667E40" w:rsidRPr="00667E40" w:rsidRDefault="00667E40" w:rsidP="0066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61E73A" w14:textId="3D325F8A" w:rsidR="009B3BF3" w:rsidRDefault="009B3BF3" w:rsidP="009B3BF3">
      <w:pPr>
        <w:pStyle w:val="affc"/>
        <w:spacing w:after="0" w:line="240" w:lineRule="auto"/>
        <w:rPr>
          <w:b/>
          <w:bCs/>
          <w:sz w:val="16"/>
          <w:szCs w:val="16"/>
        </w:rPr>
      </w:pPr>
    </w:p>
    <w:p w14:paraId="0E91834A" w14:textId="5F05EC72" w:rsidR="000D0005" w:rsidRDefault="000D0005" w:rsidP="000D0005">
      <w:pPr>
        <w:pStyle w:val="affc"/>
        <w:spacing w:after="0" w:line="240" w:lineRule="auto"/>
      </w:pPr>
      <w:r w:rsidRPr="00E77D66">
        <w:lastRenderedPageBreak/>
        <w:t>Служба канализационного хозяйства включает в себя эксплуатацию и обслуживание канализационных коллекторов, канализационных насосных станций, канализационных очистных сооружений.</w:t>
      </w:r>
    </w:p>
    <w:p w14:paraId="38E37E48" w14:textId="77777777" w:rsidR="009B3BF3" w:rsidRPr="001A623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380" w:name="_Toc52232234"/>
      <w:bookmarkStart w:id="381" w:name="_Toc77901267"/>
      <w:r w:rsidRPr="001A6238">
        <w:rPr>
          <w:b/>
          <w:color w:val="000000"/>
          <w:szCs w:val="29"/>
        </w:rPr>
        <w:t>1.2. Описание результатов технического обследования централизованной системы водоотведения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481123E1" w14:textId="77777777" w:rsidR="00843D5A" w:rsidRPr="00960B4E" w:rsidRDefault="00843D5A" w:rsidP="00843D5A">
      <w:pPr>
        <w:pStyle w:val="affc"/>
        <w:spacing w:after="0" w:line="240" w:lineRule="auto"/>
      </w:pPr>
      <w:bookmarkStart w:id="382" w:name="_Hlk41154568"/>
      <w:bookmarkStart w:id="383" w:name="_Toc496760008"/>
      <w:bookmarkStart w:id="384" w:name="_Toc27969776"/>
      <w:bookmarkStart w:id="385" w:name="_Toc28001397"/>
      <w:r w:rsidRPr="00960B4E">
        <w:t xml:space="preserve">Канализационные очистные сооружения №1 были реконструированы в 2010 году. На очистных сооружениях предусматривается степень очистки бытовых стоков, отвечающая гигиеническим требованиям по охране поверхностных вод от загрязнений по предельно-допустимым </w:t>
      </w:r>
      <w:bookmarkStart w:id="386" w:name="_GoBack"/>
      <w:r w:rsidRPr="00960B4E">
        <w:t>конц</w:t>
      </w:r>
      <w:bookmarkEnd w:id="386"/>
      <w:r w:rsidRPr="00960B4E">
        <w:t>ентрациям при сбросе воды в реку рыбохозяйственного водопользования.</w:t>
      </w:r>
    </w:p>
    <w:p w14:paraId="549A5C35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t>Бытовые стоки воды самотёком от посёлка Полетаево поступают в приёмный колодец, расположенный в сливной станции. Из приёмного колодца стоки поступают на два барабанных фильтра (рабочий и резервный) и далее в канализационную насосную станцию, расположенную в здании сливной станции. Из насосной станции стоки перекачиваются в производственный корпус ОСК с биологической очисткой. В производственном корпусе расположено следующее оборудование:</w:t>
      </w:r>
    </w:p>
    <w:p w14:paraId="40D0458E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для механической очистки: процеживатели и песколовки тангенциальные;</w:t>
      </w:r>
    </w:p>
    <w:p w14:paraId="11092C6F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для биологической очистки: аэротенк №1, №2, биореактор и аэротенк со встроенным вторичным отстойником;</w:t>
      </w:r>
    </w:p>
    <w:p w14:paraId="27FA5B9E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обеззараживающие ультрафиолетовые лампы ОС-18А;</w:t>
      </w:r>
    </w:p>
    <w:p w14:paraId="4A998634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обезвоживание и обеззараживание осадка на вакуум-фильтрах и нагрев до 70 °С.</w:t>
      </w:r>
    </w:p>
    <w:p w14:paraId="7EBE4F81" w14:textId="77777777" w:rsidR="00843D5A" w:rsidRDefault="00843D5A" w:rsidP="00843D5A">
      <w:pPr>
        <w:pStyle w:val="affc"/>
        <w:spacing w:after="0" w:line="240" w:lineRule="auto"/>
      </w:pPr>
      <w:r w:rsidRPr="00960B4E">
        <w:t>Водоприёмником очищенных бытовых сточных вод является р. Биргильда, которая впадает в р. Миасс, затем в Шершнёвское водохранилище. Контроль за работой очистных сооружений и качеством воды поле очистки осуществляется ФБУЗ «Центр гиены и эпидемиологии в Челябинской области».</w:t>
      </w:r>
    </w:p>
    <w:p w14:paraId="3708C77A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t>Канализационные очистные сооружения №2 имеют большой процент износа, устаревшее неэффективное оборудование и нуждаются в модернизации. Нормативы, по которым они проектировались, не соответствуют современным требованиям, предъявляемым к очистке стоков.</w:t>
      </w:r>
    </w:p>
    <w:p w14:paraId="66D95867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t>Водоочистка осуществляется механическим способом с использованием решетки-дробилки, отстойников и установки для дезинфекции сточных вод.</w:t>
      </w:r>
    </w:p>
    <w:p w14:paraId="3B215364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t>Доочистка сточных вод производится на 4 прудах-испарителях площадью 1 Га каждый. Биопруды подвержены зарастанию водорослями, требуют трудоемкой очистки от осадка и т. д. Слив воды в реку или водоёмы не осуществляется.</w:t>
      </w:r>
    </w:p>
    <w:p w14:paraId="0888F35B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t>Стоки из выгребов или надводных туалетов частного сектора вывозятся ассенизационными машинами в пруды-испарители.</w:t>
      </w:r>
    </w:p>
    <w:p w14:paraId="08EC9D3D" w14:textId="77777777" w:rsidR="00843D5A" w:rsidRPr="00843D5A" w:rsidRDefault="00843D5A" w:rsidP="00843D5A">
      <w:pPr>
        <w:pStyle w:val="affc"/>
        <w:spacing w:after="0" w:line="240" w:lineRule="auto"/>
      </w:pPr>
      <w:r w:rsidRPr="00843D5A">
        <w:t>Промывные сточные воды от напорно-фильтровальной станции</w:t>
      </w:r>
    </w:p>
    <w:p w14:paraId="7858E2F5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lastRenderedPageBreak/>
        <w:t>Промывка фильтров напорно-фильтровальной станции 1 подъ</w:t>
      </w:r>
      <w:r>
        <w:t>ёма производится обратным током</w:t>
      </w:r>
      <w:r w:rsidRPr="00960B4E">
        <w:t xml:space="preserve"> воды из резервуара чистой воды. Стоки после промывки фильтров и от осветителей через дренажно-распределительную систему по трубопроводу dy300 и длинное 130 м сбрасываются в канаву (длиной 200 м, шириной 2 м, глубиной 1,5 м), откуда поступают в реку Миасс. </w:t>
      </w:r>
    </w:p>
    <w:p w14:paraId="0507BAE2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t>Выпуск сточных вод расположен на расстоянии 150 м от водозабора (по направлению течения реки).</w:t>
      </w:r>
    </w:p>
    <w:p w14:paraId="1499168B" w14:textId="77777777" w:rsidR="00843D5A" w:rsidRPr="00960B4E" w:rsidRDefault="00843D5A" w:rsidP="00843D5A">
      <w:pPr>
        <w:pStyle w:val="affc"/>
        <w:spacing w:after="0" w:line="240" w:lineRule="auto"/>
      </w:pPr>
      <w:r w:rsidRPr="00960B4E">
        <w:t>В настоящее время построены и проходят наладку сооружения по доочистке промывных стоков. В состав очистных сооружений промывных стоков входят:</w:t>
      </w:r>
    </w:p>
    <w:p w14:paraId="50028CF1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водоочистной комплекс «УКОС-АВТО» производительностью 5 м3/ч (2 шт.) для обезжелезивания и очистки от взвешенных веществ и нефтепродуктов;</w:t>
      </w:r>
    </w:p>
    <w:p w14:paraId="0CE5C71B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камера переключения;</w:t>
      </w:r>
    </w:p>
    <w:p w14:paraId="66140A35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резервуар-накопитель;</w:t>
      </w:r>
    </w:p>
    <w:p w14:paraId="29D88453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центробежный погружной насос 1 ступени АР10.50.12.3, производительностью 5 м</w:t>
      </w:r>
      <w:r w:rsidRPr="00843D5A">
        <w:t>3</w:t>
      </w:r>
      <w:r w:rsidRPr="00960B4E">
        <w:t>/ч (2 шт.);</w:t>
      </w:r>
    </w:p>
    <w:p w14:paraId="72591B4C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бак чистой воды (2 шт.);</w:t>
      </w:r>
    </w:p>
    <w:p w14:paraId="5F7926D2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центробежный погружной насос 2 ступени АР50.6 (2 шт.);</w:t>
      </w:r>
    </w:p>
    <w:p w14:paraId="45D33C00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резервуар-накопитель;</w:t>
      </w:r>
    </w:p>
    <w:p w14:paraId="53B1B38D" w14:textId="77777777" w:rsidR="00843D5A" w:rsidRPr="00960B4E" w:rsidRDefault="00843D5A" w:rsidP="00D14A34">
      <w:pPr>
        <w:pStyle w:val="affc"/>
        <w:numPr>
          <w:ilvl w:val="0"/>
          <w:numId w:val="18"/>
        </w:numPr>
        <w:spacing w:after="0" w:line="240" w:lineRule="auto"/>
      </w:pPr>
      <w:r w:rsidRPr="00960B4E">
        <w:t>бункер осадка (2 шт.).</w:t>
      </w:r>
    </w:p>
    <w:p w14:paraId="4E1637CB" w14:textId="0E0609F1" w:rsidR="009B3BF3" w:rsidRDefault="009B3BF3" w:rsidP="009B3BF3">
      <w:pPr>
        <w:pStyle w:val="affc"/>
        <w:spacing w:after="0" w:line="240" w:lineRule="auto"/>
      </w:pPr>
      <w:r>
        <w:t>Перечень оборудования и технические характеристики КНС представлены в таблице 1.2.1.</w:t>
      </w:r>
    </w:p>
    <w:p w14:paraId="45673BCA" w14:textId="32196459" w:rsidR="009B3BF3" w:rsidRDefault="009B3BF3" w:rsidP="00B46C05">
      <w:pPr>
        <w:pStyle w:val="affc"/>
        <w:spacing w:after="0" w:line="240" w:lineRule="auto"/>
        <w:ind w:firstLine="0"/>
      </w:pPr>
      <w:r>
        <w:t>Таблиц</w:t>
      </w:r>
      <w:r w:rsidR="0036570E">
        <w:t>а</w:t>
      </w:r>
      <w:r>
        <w:t xml:space="preserve"> 1.2.1. Перечень и технические характеристики КНС</w:t>
      </w:r>
    </w:p>
    <w:p w14:paraId="132B71E4" w14:textId="77777777" w:rsidR="00667E40" w:rsidRPr="00667E40" w:rsidRDefault="00667E40" w:rsidP="00B46C05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841"/>
        <w:gridCol w:w="3198"/>
        <w:gridCol w:w="1842"/>
        <w:gridCol w:w="845"/>
        <w:gridCol w:w="1356"/>
      </w:tblGrid>
      <w:tr w:rsidR="00843D5A" w:rsidRPr="005233E7" w14:paraId="6F259E30" w14:textId="77777777" w:rsidTr="00843D5A">
        <w:tc>
          <w:tcPr>
            <w:tcW w:w="562" w:type="dxa"/>
            <w:vMerge w:val="restart"/>
            <w:vAlign w:val="center"/>
          </w:tcPr>
          <w:p w14:paraId="4C92662A" w14:textId="6F803225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841" w:type="dxa"/>
            <w:vMerge w:val="restart"/>
            <w:vAlign w:val="center"/>
          </w:tcPr>
          <w:p w14:paraId="27662F34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41" w:type="dxa"/>
            <w:gridSpan w:val="4"/>
          </w:tcPr>
          <w:p w14:paraId="162D9E7B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Насосное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43D5A" w:rsidRPr="005233E7" w14:paraId="6689973C" w14:textId="77777777" w:rsidTr="00843D5A">
        <w:trPr>
          <w:trHeight w:val="322"/>
        </w:trPr>
        <w:tc>
          <w:tcPr>
            <w:tcW w:w="562" w:type="dxa"/>
            <w:vMerge/>
          </w:tcPr>
          <w:p w14:paraId="1132788C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584755EB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43B80804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</w:tcPr>
          <w:p w14:paraId="06184DA9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45" w:type="dxa"/>
          </w:tcPr>
          <w:p w14:paraId="6D67F574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56" w:type="dxa"/>
          </w:tcPr>
          <w:p w14:paraId="484051A9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Хар-ки</w:t>
            </w:r>
          </w:p>
        </w:tc>
      </w:tr>
      <w:tr w:rsidR="00843D5A" w:rsidRPr="005233E7" w14:paraId="190F7C40" w14:textId="77777777" w:rsidTr="00843D5A">
        <w:tc>
          <w:tcPr>
            <w:tcW w:w="562" w:type="dxa"/>
          </w:tcPr>
          <w:p w14:paraId="477BC6A4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7280665B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КНС №1, ул. Северная,64 (п. Полетаево)</w:t>
            </w:r>
          </w:p>
        </w:tc>
        <w:tc>
          <w:tcPr>
            <w:tcW w:w="3198" w:type="dxa"/>
          </w:tcPr>
          <w:p w14:paraId="42E396A9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Напорная станция с двумя регулируемыми насосами для отвода сточных вод с системой сепарации твёрдых отходов</w:t>
            </w:r>
          </w:p>
        </w:tc>
        <w:tc>
          <w:tcPr>
            <w:tcW w:w="1842" w:type="dxa"/>
            <w:vAlign w:val="center"/>
          </w:tcPr>
          <w:p w14:paraId="3017B6EC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  <w:lang w:val="en-US"/>
              </w:rPr>
              <w:t>Wilo FA 08.43E-150</w:t>
            </w:r>
          </w:p>
        </w:tc>
        <w:tc>
          <w:tcPr>
            <w:tcW w:w="845" w:type="dxa"/>
            <w:vAlign w:val="center"/>
          </w:tcPr>
          <w:p w14:paraId="18D15A4C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14:paraId="3281D1EE" w14:textId="7C58CD4F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куб.м.</w:t>
            </w:r>
            <w:r w:rsidRPr="005233E7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14:paraId="395F5368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5</w:t>
            </w:r>
            <w:r w:rsidRPr="005233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233E7">
              <w:rPr>
                <w:rFonts w:ascii="Times New Roman" w:hAnsi="Times New Roman"/>
                <w:sz w:val="24"/>
                <w:szCs w:val="24"/>
              </w:rPr>
              <w:t xml:space="preserve"> м.в.ст.</w:t>
            </w:r>
          </w:p>
        </w:tc>
      </w:tr>
      <w:tr w:rsidR="00843D5A" w:rsidRPr="005233E7" w14:paraId="695BF3DD" w14:textId="77777777" w:rsidTr="00843D5A">
        <w:tc>
          <w:tcPr>
            <w:tcW w:w="562" w:type="dxa"/>
          </w:tcPr>
          <w:p w14:paraId="021E50F6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60149933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КНС №2 рядом с совхозом (п. Полетаево)</w:t>
            </w:r>
          </w:p>
        </w:tc>
        <w:tc>
          <w:tcPr>
            <w:tcW w:w="3198" w:type="dxa"/>
          </w:tcPr>
          <w:p w14:paraId="11461D56" w14:textId="77777777" w:rsidR="00843D5A" w:rsidRPr="005233E7" w:rsidRDefault="00843D5A" w:rsidP="00D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Фекальный горизонтальный центробежный одноступенчатый</w:t>
            </w:r>
          </w:p>
        </w:tc>
        <w:tc>
          <w:tcPr>
            <w:tcW w:w="1842" w:type="dxa"/>
            <w:vAlign w:val="center"/>
          </w:tcPr>
          <w:p w14:paraId="49E0349F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СМ 150-200-400/4</w:t>
            </w:r>
          </w:p>
        </w:tc>
        <w:tc>
          <w:tcPr>
            <w:tcW w:w="845" w:type="dxa"/>
            <w:vAlign w:val="center"/>
          </w:tcPr>
          <w:p w14:paraId="394FA36F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14:paraId="3F3DB3D7" w14:textId="58B5BAEA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233E7">
              <w:rPr>
                <w:rFonts w:ascii="Times New Roman" w:hAnsi="Times New Roman"/>
                <w:sz w:val="24"/>
                <w:szCs w:val="24"/>
              </w:rPr>
              <w:t>0</w:t>
            </w:r>
            <w:r w:rsidRPr="005233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куб.м.</w:t>
            </w:r>
            <w:r w:rsidRPr="005233E7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14:paraId="3D2902C4" w14:textId="77777777" w:rsidR="00843D5A" w:rsidRPr="005233E7" w:rsidRDefault="00843D5A" w:rsidP="00DB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E7">
              <w:rPr>
                <w:rFonts w:ascii="Times New Roman" w:hAnsi="Times New Roman"/>
                <w:sz w:val="24"/>
                <w:szCs w:val="24"/>
              </w:rPr>
              <w:t>50 м.в.ст.</w:t>
            </w:r>
          </w:p>
        </w:tc>
      </w:tr>
    </w:tbl>
    <w:p w14:paraId="6CC8AF95" w14:textId="77777777" w:rsidR="009B3BF3" w:rsidRPr="00FA7425" w:rsidRDefault="009B3BF3" w:rsidP="009B3BF3">
      <w:pPr>
        <w:pStyle w:val="affc"/>
        <w:spacing w:after="0" w:line="240" w:lineRule="auto"/>
        <w:rPr>
          <w:sz w:val="16"/>
          <w:szCs w:val="16"/>
        </w:rPr>
      </w:pPr>
    </w:p>
    <w:p w14:paraId="311DE9A1" w14:textId="4ED07C06" w:rsidR="000D0F08" w:rsidRDefault="009B3BF3" w:rsidP="00843D5A">
      <w:pPr>
        <w:pStyle w:val="affc"/>
        <w:spacing w:after="0" w:line="240" w:lineRule="auto"/>
      </w:pPr>
      <w:r w:rsidRPr="00E55DCE">
        <w:t>Сточная вода от частных выгребных колодцев на спец. автомашин</w:t>
      </w:r>
      <w:r w:rsidR="00B65918" w:rsidRPr="00E55DCE">
        <w:t>ах</w:t>
      </w:r>
      <w:r w:rsidRPr="00E55DCE">
        <w:t xml:space="preserve"> завозится на КНС и с помощью фекальных насосов также подается на очистные сооружения. </w:t>
      </w:r>
    </w:p>
    <w:bookmarkEnd w:id="382"/>
    <w:p w14:paraId="1B790BBC" w14:textId="5FEDC256" w:rsidR="009073B3" w:rsidRDefault="009073B3" w:rsidP="009073B3">
      <w:pPr>
        <w:pStyle w:val="affc"/>
        <w:spacing w:after="0" w:line="240" w:lineRule="auto"/>
      </w:pPr>
      <w:r w:rsidRPr="009073B3">
        <w:rPr>
          <w:b/>
          <w:bCs/>
        </w:rPr>
        <w:t>Вывод:</w:t>
      </w:r>
      <w:r w:rsidRPr="009073B3">
        <w:t xml:space="preserve"> требуется реконструкция канализационных очистных сооружений.</w:t>
      </w:r>
    </w:p>
    <w:p w14:paraId="469AB87B" w14:textId="09DFEFE3" w:rsidR="009B3BF3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387" w:name="_Toc32758770"/>
      <w:bookmarkStart w:id="388" w:name="_Toc32759139"/>
      <w:bookmarkStart w:id="389" w:name="_Toc32759625"/>
      <w:bookmarkStart w:id="390" w:name="_Toc52232235"/>
      <w:bookmarkStart w:id="391" w:name="_Toc77901268"/>
      <w:r w:rsidRPr="001A6238">
        <w:rPr>
          <w:b/>
          <w:color w:val="000000"/>
          <w:szCs w:val="29"/>
        </w:rPr>
        <w:t>1.3. Описание технологических зон водоотведения, зон централизованного и нецентрализованного водоотведения и перечень централизованных систем водоотведения</w:t>
      </w:r>
      <w:bookmarkEnd w:id="383"/>
      <w:bookmarkEnd w:id="384"/>
      <w:bookmarkEnd w:id="385"/>
      <w:bookmarkEnd w:id="387"/>
      <w:bookmarkEnd w:id="388"/>
      <w:bookmarkEnd w:id="389"/>
      <w:bookmarkEnd w:id="390"/>
      <w:bookmarkEnd w:id="391"/>
    </w:p>
    <w:p w14:paraId="3E55F244" w14:textId="77777777" w:rsidR="00843D5A" w:rsidRPr="00843D5A" w:rsidRDefault="00843D5A" w:rsidP="00843D5A">
      <w:pPr>
        <w:pStyle w:val="affc"/>
        <w:spacing w:after="0" w:line="240" w:lineRule="auto"/>
      </w:pPr>
      <w:bookmarkStart w:id="392" w:name="_Toc496760009"/>
      <w:bookmarkStart w:id="393" w:name="_Toc27969777"/>
      <w:bookmarkStart w:id="394" w:name="_Toc28001398"/>
      <w:bookmarkStart w:id="395" w:name="_Toc32758771"/>
      <w:bookmarkStart w:id="396" w:name="_Toc32759140"/>
      <w:bookmarkStart w:id="397" w:name="_Toc32759626"/>
      <w:bookmarkStart w:id="398" w:name="_Toc52232236"/>
      <w:bookmarkStart w:id="399" w:name="_Toc77901269"/>
      <w:r w:rsidRPr="00843D5A">
        <w:lastRenderedPageBreak/>
        <w:t>В составе муниципального образования централизованная система водоотведения имеется на территории п. Полетаево, на территории действует две технологических зоны водоотведения.</w:t>
      </w:r>
    </w:p>
    <w:p w14:paraId="023BDDEB" w14:textId="77777777" w:rsidR="00843D5A" w:rsidRPr="00843D5A" w:rsidRDefault="00843D5A" w:rsidP="00843D5A">
      <w:pPr>
        <w:pStyle w:val="affc"/>
        <w:spacing w:after="0" w:line="240" w:lineRule="auto"/>
      </w:pPr>
      <w:r w:rsidRPr="00843D5A">
        <w:t>В отдельных зонах п. Полетаево присутствует децентрализованная система, в индивидуальных застройках поселка, где используются выгребные ямы и септики.</w:t>
      </w:r>
    </w:p>
    <w:p w14:paraId="7939EB02" w14:textId="4DBD3139" w:rsidR="00843D5A" w:rsidRPr="00843D5A" w:rsidRDefault="00843D5A" w:rsidP="00843D5A">
      <w:pPr>
        <w:pStyle w:val="affc"/>
        <w:spacing w:after="0" w:line="240" w:lineRule="auto"/>
      </w:pPr>
      <w:r w:rsidRPr="00843D5A">
        <w:t>Во всех остальных населенных пунктах децентрализованная система водоотведения.</w:t>
      </w:r>
    </w:p>
    <w:p w14:paraId="65248F2F" w14:textId="1B67D3ED" w:rsidR="009B3BF3" w:rsidRPr="001A623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1A6238">
        <w:rPr>
          <w:b/>
          <w:color w:val="000000"/>
          <w:szCs w:val="29"/>
        </w:rPr>
        <w:t>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14:paraId="6113D48B" w14:textId="77777777" w:rsidR="00843D5A" w:rsidRDefault="00843D5A" w:rsidP="00843D5A">
      <w:pPr>
        <w:pStyle w:val="affc"/>
        <w:spacing w:after="0" w:line="240" w:lineRule="auto"/>
      </w:pPr>
      <w:bookmarkStart w:id="400" w:name="_Toc496760010"/>
      <w:bookmarkStart w:id="401" w:name="_Toc27969778"/>
      <w:bookmarkStart w:id="402" w:name="_Toc28001399"/>
      <w:bookmarkStart w:id="403" w:name="_Toc32758772"/>
      <w:bookmarkStart w:id="404" w:name="_Toc32759141"/>
      <w:bookmarkStart w:id="405" w:name="_Toc32759627"/>
      <w:bookmarkStart w:id="406" w:name="_Toc77901270"/>
      <w:r w:rsidRPr="00462575">
        <w:t xml:space="preserve">Утилизация осадков сточных вод не производится. Твердая фракция, после механической очистки в септиках-отстойниках сбрасывается в </w:t>
      </w:r>
      <w:r>
        <w:t>реку Биргильда</w:t>
      </w:r>
      <w:r w:rsidRPr="00462575">
        <w:t xml:space="preserve"> и на рельеф.</w:t>
      </w:r>
    </w:p>
    <w:p w14:paraId="5A3896D5" w14:textId="3179D651" w:rsidR="009B3BF3" w:rsidRPr="000D0F08" w:rsidRDefault="009B3BF3" w:rsidP="000D0F08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0D0F08">
        <w:rPr>
          <w:b/>
          <w:color w:val="000000"/>
          <w:szCs w:val="29"/>
        </w:rPr>
        <w:t>1.5. Описание состояния и функционирования канализационных коллекторов и сетей, сооружений на них</w:t>
      </w:r>
      <w:bookmarkEnd w:id="400"/>
      <w:bookmarkEnd w:id="401"/>
      <w:bookmarkEnd w:id="402"/>
      <w:bookmarkEnd w:id="403"/>
      <w:bookmarkEnd w:id="404"/>
      <w:bookmarkEnd w:id="405"/>
      <w:bookmarkEnd w:id="406"/>
    </w:p>
    <w:p w14:paraId="3F8F140D" w14:textId="77777777" w:rsidR="00843D5A" w:rsidRPr="00462575" w:rsidRDefault="00843D5A" w:rsidP="00843D5A">
      <w:pPr>
        <w:pStyle w:val="affc"/>
        <w:spacing w:after="0" w:line="240" w:lineRule="auto"/>
      </w:pPr>
      <w:bookmarkStart w:id="407" w:name="_Toc496760011"/>
      <w:bookmarkStart w:id="408" w:name="_Toc27969779"/>
      <w:bookmarkStart w:id="409" w:name="_Toc28001400"/>
      <w:bookmarkStart w:id="410" w:name="_Toc32758773"/>
      <w:bookmarkStart w:id="411" w:name="_Toc32759142"/>
      <w:bookmarkStart w:id="412" w:name="_Toc32759628"/>
      <w:bookmarkStart w:id="413" w:name="_Toc52232237"/>
      <w:bookmarkStart w:id="414" w:name="_Toc77901271"/>
      <w:r w:rsidRPr="00462575">
        <w:t xml:space="preserve">Отвод и транспортировку хозяйственно-бытовых стоков от абонентов осуществляется через систему напорно-самотечных трубопроводов с установленными на них канализационными насосными станциями. </w:t>
      </w:r>
      <w:r>
        <w:t>От КНС №1 п</w:t>
      </w:r>
      <w:r w:rsidRPr="00462575">
        <w:t>ротяжённость канализационных наружных сетей – 3269 м. Год ввода в эксплуатацию – 1977 г. Износ сети канализации – 85%. Материал трубопроводов – сталь, чугун. Диаметр сетей Ду 200мм, 150мм, 100 мм.</w:t>
      </w:r>
    </w:p>
    <w:p w14:paraId="6F010B50" w14:textId="77777777" w:rsidR="00843D5A" w:rsidRPr="00462575" w:rsidRDefault="00843D5A" w:rsidP="00843D5A">
      <w:pPr>
        <w:pStyle w:val="affc"/>
        <w:spacing w:after="0" w:line="240" w:lineRule="auto"/>
      </w:pPr>
      <w:r w:rsidRPr="00462575">
        <w:t>Протяжённость канализационного коллектора – 3267 м.</w:t>
      </w:r>
    </w:p>
    <w:p w14:paraId="161BFF0A" w14:textId="77777777" w:rsidR="00843D5A" w:rsidRPr="00462575" w:rsidRDefault="00843D5A" w:rsidP="00843D5A">
      <w:pPr>
        <w:pStyle w:val="affc"/>
        <w:spacing w:after="0" w:line="240" w:lineRule="auto"/>
      </w:pPr>
      <w:r>
        <w:t>От КНС №2 п</w:t>
      </w:r>
      <w:r w:rsidRPr="00462575">
        <w:t>ротяжённость канализационных наружных сетей – 1861 м. Год ввода в эксплуатацию – 1977 г. Износ сети канализации – 85%. Материал трубопроводов – сталь, чугун. Диаметр сетей Ду 150мм, 100 мм.</w:t>
      </w:r>
    </w:p>
    <w:p w14:paraId="4B13E997" w14:textId="77777777" w:rsidR="00843D5A" w:rsidRPr="00462575" w:rsidRDefault="00843D5A" w:rsidP="00843D5A">
      <w:pPr>
        <w:pStyle w:val="affc"/>
        <w:spacing w:after="0" w:line="240" w:lineRule="auto"/>
      </w:pPr>
      <w:r w:rsidRPr="00462575">
        <w:t>Протяжённость канализационного коллектора – 3100 м.</w:t>
      </w:r>
    </w:p>
    <w:p w14:paraId="70A5BB80" w14:textId="77777777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461F84">
        <w:rPr>
          <w:b/>
          <w:color w:val="000000"/>
          <w:szCs w:val="29"/>
        </w:rPr>
        <w:t>1.6. Оценка безопасности и надежности объектов централизованной системы водоотведения и их управляемости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14:paraId="21170D38" w14:textId="2F49859C" w:rsidR="009B3BF3" w:rsidRPr="005F7077" w:rsidRDefault="009B3BF3" w:rsidP="009B3BF3">
      <w:pPr>
        <w:pStyle w:val="affc"/>
        <w:spacing w:after="0" w:line="240" w:lineRule="auto"/>
      </w:pPr>
      <w:bookmarkStart w:id="415" w:name="_Toc496760012"/>
      <w:r w:rsidRPr="005F7077">
        <w:t xml:space="preserve">Из-за высокой степени изношенности, длительного срока эксплуатации большого количества трубопроводов, недостаточной финансовой обеспеченности текущих и капитальных ремонтов в </w:t>
      </w:r>
      <w:r w:rsidR="00D50BAD">
        <w:t>п. Полетаево</w:t>
      </w:r>
      <w:r w:rsidRPr="005F7077">
        <w:t xml:space="preserve"> существует высокая вероятность аварийности канализационных сетей, более </w:t>
      </w:r>
      <w:r w:rsidR="00843D5A">
        <w:t>4</w:t>
      </w:r>
      <w:r w:rsidRPr="005F7077">
        <w:t>5% сетей нуждаются в замене.</w:t>
      </w:r>
    </w:p>
    <w:p w14:paraId="0C62F098" w14:textId="6CF9E568" w:rsidR="009B3BF3" w:rsidRPr="005F7077" w:rsidRDefault="009B3BF3" w:rsidP="009B3BF3">
      <w:pPr>
        <w:pStyle w:val="affc"/>
        <w:spacing w:after="0" w:line="240" w:lineRule="auto"/>
      </w:pPr>
      <w:r w:rsidRPr="005F7077">
        <w:t xml:space="preserve">Анализ отдельных показателей, характеризующих состояние надежности системы, в соответствии с требованиями к производственным </w:t>
      </w:r>
      <w:r w:rsidRPr="005F7077">
        <w:lastRenderedPageBreak/>
        <w:t>программам, установленными Постановлением Правительства РФ</w:t>
      </w:r>
      <w:r w:rsidR="00B24AD2" w:rsidRPr="005F7077">
        <w:rPr>
          <w:rStyle w:val="afff6"/>
        </w:rPr>
        <w:footnoteReference w:id="10"/>
      </w:r>
      <w:r w:rsidRPr="005F7077">
        <w:t xml:space="preserve"> представлен на 20</w:t>
      </w:r>
      <w:r w:rsidR="00E56E62" w:rsidRPr="005F7077">
        <w:t>20</w:t>
      </w:r>
      <w:r w:rsidRPr="005F7077">
        <w:t>год в следующем разрезе:</w:t>
      </w:r>
    </w:p>
    <w:p w14:paraId="32BA35AD" w14:textId="392F58E6" w:rsidR="009B3BF3" w:rsidRPr="005F7077" w:rsidRDefault="009B3BF3" w:rsidP="009B3BF3">
      <w:pPr>
        <w:pStyle w:val="affc"/>
        <w:numPr>
          <w:ilvl w:val="0"/>
          <w:numId w:val="9"/>
        </w:numPr>
        <w:spacing w:after="0" w:line="240" w:lineRule="auto"/>
      </w:pPr>
      <w:r w:rsidRPr="005F7077">
        <w:t xml:space="preserve">Износ канализационных очистных сооружений – </w:t>
      </w:r>
      <w:r w:rsidR="00843D5A">
        <w:t>30</w:t>
      </w:r>
      <w:r w:rsidRPr="005F7077">
        <w:t>% от установленной мощности всех объектов;</w:t>
      </w:r>
    </w:p>
    <w:p w14:paraId="2CA9FC99" w14:textId="02EDD438" w:rsidR="009B3BF3" w:rsidRPr="005F7077" w:rsidRDefault="009B3BF3" w:rsidP="009B3BF3">
      <w:pPr>
        <w:pStyle w:val="affc"/>
        <w:numPr>
          <w:ilvl w:val="0"/>
          <w:numId w:val="9"/>
        </w:numPr>
        <w:spacing w:after="0" w:line="240" w:lineRule="auto"/>
      </w:pPr>
      <w:r w:rsidRPr="005F7077">
        <w:t xml:space="preserve">Протяженность сетей, нуждающихся в замене – </w:t>
      </w:r>
      <w:r w:rsidR="00843D5A">
        <w:t>5,0</w:t>
      </w:r>
      <w:r w:rsidRPr="005F7077">
        <w:t>км;</w:t>
      </w:r>
    </w:p>
    <w:p w14:paraId="60E106F9" w14:textId="45DF7B0C" w:rsidR="003C11CA" w:rsidRPr="005F7077" w:rsidRDefault="003C11CA" w:rsidP="003C11CA">
      <w:pPr>
        <w:pStyle w:val="affc"/>
        <w:numPr>
          <w:ilvl w:val="0"/>
          <w:numId w:val="9"/>
        </w:numPr>
        <w:spacing w:after="0" w:line="240" w:lineRule="auto"/>
      </w:pPr>
      <w:bookmarkStart w:id="416" w:name="_Toc27969780"/>
      <w:bookmarkStart w:id="417" w:name="_Toc28001401"/>
      <w:bookmarkStart w:id="418" w:name="_Toc32758774"/>
      <w:bookmarkStart w:id="419" w:name="_Toc32759143"/>
      <w:bookmarkStart w:id="420" w:name="_Toc32759629"/>
      <w:r w:rsidRPr="005F7077">
        <w:t>Аварийность на канализационных сетях</w:t>
      </w:r>
      <w:r w:rsidR="00177BE0" w:rsidRPr="005F7077">
        <w:t xml:space="preserve"> – </w:t>
      </w:r>
      <w:r w:rsidR="00843D5A">
        <w:t>0,00</w:t>
      </w:r>
      <w:r w:rsidR="00177BE0" w:rsidRPr="005F7077">
        <w:t>ед./км;</w:t>
      </w:r>
    </w:p>
    <w:p w14:paraId="1BF3DDCC" w14:textId="3D31619A" w:rsidR="003C11CA" w:rsidRPr="005F7077" w:rsidRDefault="003C11CA" w:rsidP="003C11CA">
      <w:pPr>
        <w:pStyle w:val="affc"/>
        <w:numPr>
          <w:ilvl w:val="0"/>
          <w:numId w:val="9"/>
        </w:numPr>
        <w:spacing w:after="0" w:line="240" w:lineRule="auto"/>
      </w:pPr>
      <w:r w:rsidRPr="005F7077">
        <w:t>Количество засоров на самотечных сетях</w:t>
      </w:r>
      <w:r w:rsidR="00177BE0" w:rsidRPr="005F7077">
        <w:t xml:space="preserve"> – </w:t>
      </w:r>
      <w:r w:rsidR="00843D5A">
        <w:t>0</w:t>
      </w:r>
      <w:r w:rsidR="006136DC">
        <w:t>,00</w:t>
      </w:r>
      <w:r w:rsidR="00177BE0" w:rsidRPr="005F7077">
        <w:t>ед./км.</w:t>
      </w:r>
    </w:p>
    <w:p w14:paraId="39728407" w14:textId="617858FB" w:rsidR="009B3BF3" w:rsidRPr="00461F84" w:rsidRDefault="009B3BF3" w:rsidP="003C11CA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21" w:name="_Toc52232238"/>
      <w:bookmarkStart w:id="422" w:name="_Toc77901272"/>
      <w:r w:rsidRPr="00461F84">
        <w:rPr>
          <w:b/>
          <w:color w:val="000000"/>
          <w:szCs w:val="29"/>
        </w:rPr>
        <w:t>1.7.</w:t>
      </w:r>
      <w:bookmarkEnd w:id="415"/>
      <w:bookmarkEnd w:id="416"/>
      <w:r w:rsidRPr="00461F84">
        <w:rPr>
          <w:b/>
          <w:color w:val="000000"/>
          <w:szCs w:val="29"/>
        </w:rPr>
        <w:t xml:space="preserve"> Оценка воздействия сбросов сточных вод через централизованную систему водоотведения на окружающую среду</w:t>
      </w:r>
      <w:bookmarkEnd w:id="417"/>
      <w:bookmarkEnd w:id="418"/>
      <w:bookmarkEnd w:id="419"/>
      <w:bookmarkEnd w:id="420"/>
      <w:bookmarkEnd w:id="421"/>
      <w:bookmarkEnd w:id="422"/>
    </w:p>
    <w:p w14:paraId="309D2419" w14:textId="5AA83541" w:rsidR="00843D5A" w:rsidRPr="00136000" w:rsidRDefault="00843D5A" w:rsidP="009B3BF3">
      <w:pPr>
        <w:pStyle w:val="affc"/>
        <w:spacing w:after="0" w:line="240" w:lineRule="auto"/>
      </w:pPr>
      <w:bookmarkStart w:id="423" w:name="_Toc496760013"/>
      <w:bookmarkStart w:id="424" w:name="_Toc27969781"/>
      <w:bookmarkStart w:id="425" w:name="_Toc28001402"/>
      <w:bookmarkStart w:id="426" w:name="_Toc32758775"/>
      <w:bookmarkStart w:id="427" w:name="_Toc32759144"/>
      <w:bookmarkStart w:id="428" w:name="_Toc32759630"/>
      <w:r w:rsidRPr="00843D5A">
        <w:t>На данный момент очистные сооружения обеспечивают очистку сточных вод до норм ПДС (предельно допустимого сброса). на сброс сточных вод в водоем-приемник, одновременно обеспечивается удаление органических и биогенных загрязнений - БПК, нефтепродуктов, азота аммонийного и азота нитритного, фосфора фосфатов до требований норм ПДС.</w:t>
      </w:r>
    </w:p>
    <w:p w14:paraId="3E7E13D1" w14:textId="77777777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29" w:name="_Toc52232239"/>
      <w:bookmarkStart w:id="430" w:name="_Toc77901273"/>
      <w:r w:rsidRPr="00461F84">
        <w:rPr>
          <w:b/>
          <w:color w:val="000000"/>
          <w:szCs w:val="29"/>
        </w:rPr>
        <w:t>1.8. Описание территорий поселения, не охваченных централизованной системой водоотведения</w:t>
      </w:r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6112F829" w14:textId="77777777" w:rsidR="009F4BCA" w:rsidRDefault="009F4BCA" w:rsidP="009F4BCA">
      <w:pPr>
        <w:pStyle w:val="affc"/>
        <w:spacing w:after="0" w:line="240" w:lineRule="auto"/>
      </w:pPr>
      <w:bookmarkStart w:id="431" w:name="_Toc496760014"/>
      <w:bookmarkStart w:id="432" w:name="_Toc27969782"/>
      <w:bookmarkStart w:id="433" w:name="_Toc28001403"/>
      <w:bookmarkStart w:id="434" w:name="_Toc32758776"/>
      <w:bookmarkStart w:id="435" w:name="_Toc32759145"/>
      <w:bookmarkStart w:id="436" w:name="_Toc32759631"/>
      <w:r w:rsidRPr="00462575">
        <w:t>В отдельных зонах п. Полетаево присутствует децентрализованная система, в индивидуальных застройках поселка, где используются выгребные ямы и септики.</w:t>
      </w:r>
    </w:p>
    <w:p w14:paraId="2FC7390D" w14:textId="77777777" w:rsidR="009F4BCA" w:rsidRPr="00972C8F" w:rsidRDefault="009F4BCA" w:rsidP="009F4BCA">
      <w:pPr>
        <w:pStyle w:val="affc"/>
        <w:spacing w:after="0" w:line="240" w:lineRule="auto"/>
      </w:pPr>
      <w:r w:rsidRPr="00972C8F">
        <w:t>Во всех остальных населенных пунктах децентрализованная система водоотведения.</w:t>
      </w:r>
    </w:p>
    <w:p w14:paraId="57BEBBDA" w14:textId="38D4BEAB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37" w:name="_Toc52232240"/>
      <w:bookmarkStart w:id="438" w:name="_Toc77901274"/>
      <w:r w:rsidRPr="00461F84">
        <w:rPr>
          <w:b/>
          <w:color w:val="000000"/>
          <w:szCs w:val="29"/>
        </w:rPr>
        <w:t>1.9. Описание существующих технических и технологических проблем системы поселения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14:paraId="4B3982A5" w14:textId="77777777" w:rsidR="009B3BF3" w:rsidRPr="005F7077" w:rsidRDefault="009B3BF3" w:rsidP="009B3BF3">
      <w:pPr>
        <w:pStyle w:val="affc"/>
        <w:spacing w:after="0" w:line="240" w:lineRule="auto"/>
      </w:pPr>
      <w:bookmarkStart w:id="439" w:name="_Toc496760015"/>
      <w:bookmarkStart w:id="440" w:name="_Toc27969783"/>
      <w:r w:rsidRPr="005F7077">
        <w:t>По результатам оценки технического состояния централизованных систем водоотведения выявлены следующие проблемы:</w:t>
      </w:r>
    </w:p>
    <w:p w14:paraId="120FB601" w14:textId="136774BB" w:rsidR="009B3BF3" w:rsidRPr="005F7077" w:rsidRDefault="009B3BF3" w:rsidP="00D14A34">
      <w:pPr>
        <w:pStyle w:val="affc"/>
        <w:numPr>
          <w:ilvl w:val="0"/>
          <w:numId w:val="15"/>
        </w:numPr>
        <w:spacing w:after="0" w:line="240" w:lineRule="auto"/>
      </w:pPr>
      <w:r w:rsidRPr="005F7077">
        <w:t xml:space="preserve">уровень износа канализационных сетей в целом по </w:t>
      </w:r>
      <w:r w:rsidR="00867CAD">
        <w:t>сельском</w:t>
      </w:r>
      <w:r w:rsidR="002300CC" w:rsidRPr="005F7077">
        <w:t>у</w:t>
      </w:r>
      <w:r w:rsidRPr="005F7077">
        <w:t xml:space="preserve"> поселению составляет </w:t>
      </w:r>
      <w:r w:rsidR="009F4BCA">
        <w:t>80</w:t>
      </w:r>
      <w:r w:rsidR="005F7077" w:rsidRPr="005F7077">
        <w:t>,0</w:t>
      </w:r>
      <w:r w:rsidR="009F4BCA">
        <w:t>%.</w:t>
      </w:r>
    </w:p>
    <w:p w14:paraId="7FC5F417" w14:textId="77777777" w:rsidR="009B3BF3" w:rsidRPr="006C6242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41" w:name="_Toc52232241"/>
      <w:bookmarkStart w:id="442" w:name="_Toc77901275"/>
      <w:r w:rsidRPr="006C6242">
        <w:rPr>
          <w:b/>
          <w:color w:val="000000"/>
          <w:szCs w:val="29"/>
        </w:rPr>
        <w:t>1.10. Сведения об отнесении централизованной системы водоотведения (канализации) к централизованным системам водоотведения поселения</w:t>
      </w:r>
      <w:bookmarkEnd w:id="441"/>
      <w:bookmarkEnd w:id="442"/>
    </w:p>
    <w:p w14:paraId="68320B3E" w14:textId="7313F5A7" w:rsidR="009B3BF3" w:rsidRDefault="009B3BF3" w:rsidP="009B3BF3">
      <w:pPr>
        <w:pStyle w:val="affc"/>
        <w:spacing w:after="0" w:line="240" w:lineRule="auto"/>
      </w:pPr>
      <w:r w:rsidRPr="006C6242">
        <w:t>Централизованная система водоотведения (канализации) подлежит отнесению к централизованным системам водоотведения поселений или городских округов</w:t>
      </w:r>
      <w:r w:rsidRPr="00535B8A">
        <w:t xml:space="preserve"> при соблюдении совокупности критериев отнесения централизованной системы водоотведения (канализации) к централизованным системам водоотведения поселений или городских округов, указанных в </w:t>
      </w:r>
      <w:r w:rsidRPr="00535B8A">
        <w:lastRenderedPageBreak/>
        <w:t xml:space="preserve">пункте 4 </w:t>
      </w:r>
      <w:r>
        <w:t>«</w:t>
      </w:r>
      <w:r w:rsidRPr="00535B8A">
        <w:t>Правил отнесения централизованных систем водоотведения (канализации) к централизованным системам водоотведения поселений или городских округов</w:t>
      </w:r>
      <w:r>
        <w:t>»</w:t>
      </w:r>
      <w:r w:rsidRPr="00535B8A">
        <w:t xml:space="preserve"> </w:t>
      </w:r>
      <w:r>
        <w:t xml:space="preserve">утвержденные </w:t>
      </w:r>
      <w:r w:rsidRPr="00535B8A">
        <w:t>Постановление</w:t>
      </w:r>
      <w:r>
        <w:t>м</w:t>
      </w:r>
      <w:r w:rsidRPr="00535B8A">
        <w:t xml:space="preserve"> Правительства РФ</w:t>
      </w:r>
      <w:r w:rsidR="000F724F">
        <w:rPr>
          <w:rStyle w:val="afff6"/>
        </w:rPr>
        <w:footnoteReference w:id="11"/>
      </w:r>
      <w:r>
        <w:t>.</w:t>
      </w:r>
    </w:p>
    <w:p w14:paraId="62E63126" w14:textId="77777777" w:rsidR="009B3BF3" w:rsidRDefault="009B3BF3" w:rsidP="009B3BF3">
      <w:pPr>
        <w:pStyle w:val="affc"/>
        <w:spacing w:after="0" w:line="240" w:lineRule="auto"/>
      </w:pPr>
      <w:r>
        <w:t>Для отнесения системы водоотведения к централизованной системе водоотведения необходимо соблюдать совокупность критериев:</w:t>
      </w:r>
    </w:p>
    <w:p w14:paraId="33F860A9" w14:textId="77777777" w:rsidR="009B3BF3" w:rsidRDefault="009B3BF3" w:rsidP="009B3BF3">
      <w:pPr>
        <w:pStyle w:val="affc"/>
        <w:spacing w:after="0" w:line="240" w:lineRule="auto"/>
      </w:pPr>
      <w:r>
        <w:t>а) объем сточных вод, принятых в централизованную систему водоотведения, составляет более 50 процентов общего объема сточных вод, принятых в такую централизованную систему водоотведения;</w:t>
      </w:r>
    </w:p>
    <w:p w14:paraId="5AA115C6" w14:textId="77777777" w:rsidR="009B3BF3" w:rsidRDefault="009B3BF3" w:rsidP="009B3BF3">
      <w:pPr>
        <w:pStyle w:val="affc"/>
        <w:spacing w:after="0" w:line="240" w:lineRule="auto"/>
      </w:pPr>
      <w:r>
        <w:t>б) одним из видов экономической деятельности, определяемых в соответствии с Общероссийским классификатором видов экономической деятельности, организации.</w:t>
      </w:r>
    </w:p>
    <w:p w14:paraId="70CD39B9" w14:textId="78CBEE15" w:rsidR="009B3BF3" w:rsidRDefault="009B3BF3" w:rsidP="009B3BF3">
      <w:pPr>
        <w:pStyle w:val="affc"/>
        <w:spacing w:after="0" w:line="240" w:lineRule="auto"/>
      </w:pPr>
      <w:r>
        <w:t xml:space="preserve">Система водоотведения </w:t>
      </w:r>
      <w:r w:rsidR="00CC101B">
        <w:t>сельского</w:t>
      </w:r>
      <w:r>
        <w:t xml:space="preserve"> поселения включает совокупность критериев и относится к централизованной системе водоотведения.</w:t>
      </w:r>
    </w:p>
    <w:p w14:paraId="0C2C6486" w14:textId="2BB20889" w:rsidR="009B3BF3" w:rsidRDefault="000D0F08" w:rsidP="009B3BF3">
      <w:pPr>
        <w:pStyle w:val="affc"/>
        <w:spacing w:after="0" w:line="240" w:lineRule="auto"/>
      </w:pPr>
      <w:r w:rsidRPr="000D0F08">
        <w:rPr>
          <w:b/>
          <w:bCs/>
        </w:rPr>
        <w:t>Вывод:</w:t>
      </w:r>
      <w:r>
        <w:t xml:space="preserve"> </w:t>
      </w:r>
      <w:r w:rsidR="00152BCD">
        <w:t>С</w:t>
      </w:r>
      <w:r w:rsidR="009B3BF3">
        <w:t>истем</w:t>
      </w:r>
      <w:r w:rsidR="009F4BCA">
        <w:t>ы</w:t>
      </w:r>
      <w:r w:rsidR="009B3BF3">
        <w:t xml:space="preserve"> водоотведения относ</w:t>
      </w:r>
      <w:r w:rsidR="00152BCD">
        <w:t>и</w:t>
      </w:r>
      <w:r w:rsidR="009B3BF3">
        <w:t xml:space="preserve">тся к </w:t>
      </w:r>
      <w:r w:rsidR="00152BCD">
        <w:t>централизованной</w:t>
      </w:r>
      <w:r w:rsidR="009B3BF3">
        <w:t xml:space="preserve"> систем</w:t>
      </w:r>
      <w:r w:rsidR="00152BCD">
        <w:t>е</w:t>
      </w:r>
      <w:r w:rsidR="009B3BF3">
        <w:t xml:space="preserve"> водоотведения.</w:t>
      </w:r>
    </w:p>
    <w:p w14:paraId="1E1914F7" w14:textId="5EFF54B7" w:rsidR="009B3BF3" w:rsidRPr="000D0F08" w:rsidRDefault="009B3BF3" w:rsidP="000D0F08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43" w:name="_Toc28001404"/>
      <w:bookmarkStart w:id="444" w:name="_Toc32758777"/>
      <w:bookmarkStart w:id="445" w:name="_Toc32759146"/>
      <w:bookmarkStart w:id="446" w:name="_Toc32759632"/>
      <w:bookmarkStart w:id="447" w:name="_Toc52232094"/>
      <w:bookmarkStart w:id="448" w:name="_Toc52232168"/>
      <w:bookmarkStart w:id="449" w:name="_Toc52232242"/>
      <w:bookmarkStart w:id="450" w:name="_Toc77901276"/>
      <w:r w:rsidRPr="000D0F08">
        <w:rPr>
          <w:b/>
          <w:color w:val="000000"/>
          <w:szCs w:val="29"/>
        </w:rPr>
        <w:t>2.</w:t>
      </w:r>
      <w:r w:rsidR="005B5A6F">
        <w:rPr>
          <w:b/>
          <w:color w:val="000000"/>
          <w:szCs w:val="29"/>
        </w:rPr>
        <w:t xml:space="preserve"> </w:t>
      </w:r>
      <w:r w:rsidRPr="000D0F08">
        <w:rPr>
          <w:b/>
          <w:color w:val="000000"/>
          <w:szCs w:val="29"/>
        </w:rPr>
        <w:t>Балансы сточных вод в системе водоотведения</w:t>
      </w:r>
      <w:bookmarkEnd w:id="439"/>
      <w:bookmarkEnd w:id="440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</w:p>
    <w:p w14:paraId="4346089E" w14:textId="77777777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51" w:name="_Toc496760016"/>
      <w:bookmarkStart w:id="452" w:name="_Toc27969784"/>
      <w:bookmarkStart w:id="453" w:name="_Toc28001405"/>
      <w:bookmarkStart w:id="454" w:name="_Toc32758778"/>
      <w:bookmarkStart w:id="455" w:name="_Toc32759147"/>
      <w:bookmarkStart w:id="456" w:name="_Toc32759633"/>
      <w:bookmarkStart w:id="457" w:name="_Toc52232243"/>
      <w:bookmarkStart w:id="458" w:name="_Toc77901277"/>
      <w:r w:rsidRPr="00461F84">
        <w:rPr>
          <w:b/>
          <w:color w:val="000000"/>
          <w:szCs w:val="29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</w:p>
    <w:p w14:paraId="70C57AC6" w14:textId="44C8D120" w:rsidR="009B3BF3" w:rsidRPr="00513C8E" w:rsidRDefault="009B3BF3" w:rsidP="009B3BF3">
      <w:pPr>
        <w:pStyle w:val="affc"/>
        <w:spacing w:after="0" w:line="240" w:lineRule="auto"/>
      </w:pPr>
      <w:bookmarkStart w:id="459" w:name="_Hlk497299494"/>
      <w:r w:rsidRPr="00513C8E">
        <w:t>Расчетны</w:t>
      </w:r>
      <w:r>
        <w:t>е</w:t>
      </w:r>
      <w:r w:rsidRPr="00513C8E">
        <w:t xml:space="preserve"> баланс</w:t>
      </w:r>
      <w:r>
        <w:t>ы</w:t>
      </w:r>
      <w:r w:rsidRPr="00513C8E">
        <w:t xml:space="preserve"> </w:t>
      </w:r>
      <w:bookmarkEnd w:id="459"/>
      <w:r w:rsidRPr="00513C8E">
        <w:t>водоотведения по технологическим зонам представлен в таблиц</w:t>
      </w:r>
      <w:r w:rsidR="009156F4">
        <w:t>е</w:t>
      </w:r>
      <w:r w:rsidRPr="00513C8E">
        <w:t xml:space="preserve"> 2.1.1</w:t>
      </w:r>
      <w:r w:rsidR="009156F4">
        <w:t>.</w:t>
      </w:r>
    </w:p>
    <w:p w14:paraId="6303F4EA" w14:textId="16A693F9" w:rsidR="009B3BF3" w:rsidRDefault="009B3BF3" w:rsidP="009B3BF3">
      <w:pPr>
        <w:pStyle w:val="affc"/>
        <w:spacing w:after="0" w:line="240" w:lineRule="auto"/>
        <w:ind w:firstLine="0"/>
      </w:pPr>
      <w:r w:rsidRPr="00513C8E">
        <w:t>Таблица 2.1.1. Расчетный баланс водоотведения на 20</w:t>
      </w:r>
      <w:r w:rsidR="00E56E62">
        <w:t>20</w:t>
      </w:r>
      <w:r w:rsidRPr="00513C8E">
        <w:t xml:space="preserve"> год.</w:t>
      </w:r>
    </w:p>
    <w:p w14:paraId="438E3EED" w14:textId="0454B007" w:rsidR="009156F4" w:rsidRDefault="009156F4" w:rsidP="009B3BF3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234" w:type="dxa"/>
        <w:tblLook w:val="04A0" w:firstRow="1" w:lastRow="0" w:firstColumn="1" w:lastColumn="0" w:noHBand="0" w:noVBand="1"/>
      </w:tblPr>
      <w:tblGrid>
        <w:gridCol w:w="1000"/>
        <w:gridCol w:w="5516"/>
        <w:gridCol w:w="1418"/>
        <w:gridCol w:w="1300"/>
      </w:tblGrid>
      <w:tr w:rsidR="00A72B44" w:rsidRPr="00A72B44" w14:paraId="57F87BBF" w14:textId="77777777" w:rsidTr="00A72B44">
        <w:trPr>
          <w:trHeight w:val="270"/>
          <w:tblHeader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2A0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C63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E9E6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E6B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Факт</w:t>
            </w:r>
          </w:p>
        </w:tc>
      </w:tr>
      <w:tr w:rsidR="00A72B44" w:rsidRPr="00A72B44" w14:paraId="0773D68F" w14:textId="77777777" w:rsidTr="00A72B44">
        <w:trPr>
          <w:trHeight w:val="270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3629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B2AF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E414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A85" w14:textId="3F170410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6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72B44" w:rsidRPr="00A72B44" w14:paraId="2F7DE0B0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158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296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F03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F19D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B44" w:rsidRPr="00A72B44" w14:paraId="1793ADEC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2D0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E4FF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D49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91A2" w14:textId="03E32553" w:rsidR="00A72B44" w:rsidRPr="00D57D2F" w:rsidRDefault="00D57D2F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A72B44" w:rsidRPr="00A72B44" w14:paraId="122E8D8A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07CF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835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пределах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B216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BEC0" w14:textId="69FA5735" w:rsidR="00A72B44" w:rsidRPr="00A72B44" w:rsidRDefault="00D57D2F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A72B44" w:rsidRPr="00A72B44" w14:paraId="0F8E40D5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AD0B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4488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E77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3288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2B44" w:rsidRPr="00A72B44" w14:paraId="3438EFCD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269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77B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категориям сточных вод: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B4A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72CD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B44" w:rsidRPr="00A72B44" w14:paraId="2312A5B2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5056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A3F2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74C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D64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D2F" w:rsidRPr="00A72B44" w14:paraId="4C83A79F" w14:textId="77777777" w:rsidTr="00DB52CE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244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C1D0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поверхностных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0A7F" w14:textId="77777777" w:rsidR="00D57D2F" w:rsidRPr="00A72B44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A459" w14:textId="482835CC" w:rsidR="00D57D2F" w:rsidRPr="00A72B44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D57D2F" w:rsidRPr="00A72B44" w14:paraId="1BE9E687" w14:textId="77777777" w:rsidTr="00DB52CE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EEE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8E15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абонентов, которым установлены тарифы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8B94" w14:textId="77777777" w:rsidR="00D57D2F" w:rsidRPr="00A72B44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7F56" w14:textId="4F4943E7" w:rsidR="00D57D2F" w:rsidRPr="00A72B44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A72B44" w:rsidRPr="00A72B44" w14:paraId="5956B84A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8C2D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90F6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других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F585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C72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2B44" w:rsidRPr="00A72B44" w14:paraId="4354FFAA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D7C8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F8E2" w14:textId="77777777" w:rsidR="00A72B44" w:rsidRPr="009F4BCA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нормируемых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DF3A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7EB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2B44" w:rsidRPr="00A72B44" w14:paraId="566127A4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690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8EF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B68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933" w14:textId="5D0003C6" w:rsidR="00A72B44" w:rsidRPr="00A72B44" w:rsidRDefault="00D57D2F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A72B44" w:rsidRPr="00A72B44" w14:paraId="46F7A7A5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EAB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C22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других организаций, осуществляющих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116A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D9EA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2B44" w:rsidRPr="00A72B44" w14:paraId="356AA8DC" w14:textId="77777777" w:rsidTr="00360D00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A28C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30C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собственных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9333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DC14" w14:textId="0FE70879" w:rsidR="00A72B44" w:rsidRPr="00A72B44" w:rsidRDefault="00D57D2F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360D00" w:rsidRPr="00A72B44" w14:paraId="6EB5BB45" w14:textId="77777777" w:rsidTr="00D57D2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BF3C" w14:textId="77777777" w:rsidR="00360D00" w:rsidRPr="00A72B44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D4B" w14:textId="77777777" w:rsidR="00360D00" w:rsidRPr="00A72B44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10B0" w14:textId="77777777" w:rsidR="00360D00" w:rsidRPr="00A72B44" w:rsidRDefault="00360D00" w:rsidP="0036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ECA2" w14:textId="00128AD8" w:rsidR="00360D00" w:rsidRPr="00D57D2F" w:rsidRDefault="00D57D2F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</w:tr>
      <w:tr w:rsidR="00360D00" w:rsidRPr="00A72B44" w14:paraId="38F0B099" w14:textId="77777777" w:rsidTr="00D57D2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3DA7" w14:textId="77777777" w:rsidR="00360D00" w:rsidRPr="00A72B44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059D" w14:textId="77777777" w:rsidR="00360D00" w:rsidRPr="00A72B44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8A1" w14:textId="77777777" w:rsidR="00360D00" w:rsidRPr="00A72B44" w:rsidRDefault="00360D00" w:rsidP="0036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7BA2" w14:textId="3AD2347D" w:rsidR="00360D00" w:rsidRPr="00D57D2F" w:rsidRDefault="00D57D2F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</w:tr>
      <w:tr w:rsidR="00360D00" w:rsidRPr="00A72B44" w14:paraId="2A5CA191" w14:textId="77777777" w:rsidTr="00D57D2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0A6" w14:textId="77777777" w:rsidR="00360D00" w:rsidRPr="00A72B44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338" w14:textId="77777777" w:rsidR="00360D00" w:rsidRPr="00A72B44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DE9" w14:textId="77777777" w:rsidR="00360D00" w:rsidRPr="00A72B44" w:rsidRDefault="00360D00" w:rsidP="0036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F325" w14:textId="7D9820E0" w:rsidR="00360D00" w:rsidRPr="00D57D2F" w:rsidRDefault="00D57D2F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</w:tr>
      <w:tr w:rsidR="00A72B44" w:rsidRPr="00A72B44" w14:paraId="137CF40B" w14:textId="77777777" w:rsidTr="00360D00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0A52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D30A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Неучтенный приток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C03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9FB7" w14:textId="563136B2" w:rsidR="00A72B44" w:rsidRPr="00A72B44" w:rsidRDefault="00360D00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2B44" w:rsidRPr="00A72B44" w14:paraId="113F947E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531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F4F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09E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FBDA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2B44" w:rsidRPr="00A72B44" w14:paraId="379D17E8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6563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47A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E85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8FA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2B44" w:rsidRPr="00A72B44" w14:paraId="7ABB4172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E724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0AF8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Поступило с территорий, дифференцированных по тарифу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374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08B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D2F" w:rsidRPr="00A72B44" w14:paraId="6EE8B928" w14:textId="77777777" w:rsidTr="00CC101B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128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75B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D038" w14:textId="77777777" w:rsidR="00D57D2F" w:rsidRPr="00A72B44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DD19" w14:textId="6513484F" w:rsidR="00D57D2F" w:rsidRPr="00A72B44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D57D2F" w:rsidRPr="00A72B44" w14:paraId="26D749AF" w14:textId="77777777" w:rsidTr="00CC101B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32C2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26CD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6B9" w14:textId="77777777" w:rsidR="00D57D2F" w:rsidRPr="00A72B44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BF49" w14:textId="7133CD62" w:rsidR="00D57D2F" w:rsidRPr="00A72B44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A72B44" w:rsidRPr="00A72B44" w14:paraId="7608252D" w14:textId="77777777" w:rsidTr="00A72B44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349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50A7" w14:textId="77777777" w:rsidR="00A72B44" w:rsidRPr="00A72B44" w:rsidRDefault="00A72B44" w:rsidP="00A72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4EF" w14:textId="77777777" w:rsidR="00A72B44" w:rsidRPr="00A72B44" w:rsidRDefault="00A72B44" w:rsidP="00A7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C7E" w14:textId="77777777" w:rsidR="00A72B44" w:rsidRPr="00A72B44" w:rsidRDefault="00A72B44" w:rsidP="00A72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D2F" w:rsidRPr="00A72B44" w14:paraId="4340725E" w14:textId="77777777" w:rsidTr="00D57D2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3386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F0B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E7CA" w14:textId="77777777" w:rsidR="00D57D2F" w:rsidRPr="00A72B44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C19" w14:textId="7AA21793" w:rsidR="00D57D2F" w:rsidRPr="00A72B44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D57D2F" w:rsidRPr="00A72B44" w14:paraId="27AC99B9" w14:textId="77777777" w:rsidTr="00D57D2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095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533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прошедших очистку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63E7" w14:textId="77777777" w:rsidR="00D57D2F" w:rsidRPr="00A72B44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762" w14:textId="45241D21" w:rsidR="00D57D2F" w:rsidRPr="00A72B44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D57D2F" w:rsidRPr="00A72B44" w14:paraId="5095C70C" w14:textId="77777777" w:rsidTr="00D57D2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0FFF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F8C" w14:textId="77777777" w:rsidR="00D57D2F" w:rsidRPr="00A72B44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Сбросы сточных вод в пределах нормативов и лимитов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366" w14:textId="77777777" w:rsidR="00D57D2F" w:rsidRPr="00A72B44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2C0" w14:textId="2BC82C55" w:rsidR="00D57D2F" w:rsidRPr="00A72B44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</w:tbl>
    <w:p w14:paraId="56AB2B27" w14:textId="77777777" w:rsidR="009B3BF3" w:rsidRPr="00C73B07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60" w:name="_Toc496760017"/>
      <w:bookmarkStart w:id="461" w:name="_Toc27969785"/>
      <w:bookmarkStart w:id="462" w:name="_Toc28001406"/>
      <w:bookmarkStart w:id="463" w:name="_Toc32758779"/>
      <w:bookmarkStart w:id="464" w:name="_Toc32759148"/>
      <w:bookmarkStart w:id="465" w:name="_Toc32759634"/>
      <w:bookmarkStart w:id="466" w:name="_Toc52232244"/>
      <w:bookmarkStart w:id="467" w:name="_Toc77901278"/>
      <w:r w:rsidRPr="00C73B07">
        <w:rPr>
          <w:b/>
          <w:color w:val="000000"/>
          <w:szCs w:val="29"/>
        </w:rPr>
        <w:t>2.2. Оценка фактического притока неорганизованного стока по технологическим зонам водоотведения</w:t>
      </w:r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14:paraId="15562BBF" w14:textId="16109E35" w:rsidR="00626BC7" w:rsidRDefault="000D0F08" w:rsidP="00626BC7">
      <w:pPr>
        <w:pStyle w:val="affc"/>
        <w:spacing w:after="0" w:line="240" w:lineRule="auto"/>
      </w:pPr>
      <w:bookmarkStart w:id="468" w:name="_Toc496760018"/>
      <w:bookmarkStart w:id="469" w:name="_Toc27969786"/>
      <w:bookmarkStart w:id="470" w:name="_Toc28001407"/>
      <w:bookmarkStart w:id="471" w:name="_Toc32758780"/>
      <w:bookmarkStart w:id="472" w:name="_Toc32759149"/>
      <w:bookmarkStart w:id="473" w:name="_Toc32759635"/>
      <w:r>
        <w:t>Данные о фактическом притоке неорганизованного стока отсутствуют.</w:t>
      </w:r>
    </w:p>
    <w:p w14:paraId="70F58EF8" w14:textId="554363BD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74" w:name="_Toc52232245"/>
      <w:bookmarkStart w:id="475" w:name="_Toc77901279"/>
      <w:r w:rsidRPr="00461F84">
        <w:rPr>
          <w:b/>
          <w:color w:val="000000"/>
          <w:szCs w:val="29"/>
        </w:rPr>
        <w:t>2.3.</w:t>
      </w:r>
      <w:r>
        <w:rPr>
          <w:b/>
          <w:color w:val="000000"/>
          <w:szCs w:val="29"/>
        </w:rPr>
        <w:t xml:space="preserve"> </w:t>
      </w:r>
      <w:r w:rsidRPr="00461F84">
        <w:rPr>
          <w:b/>
          <w:color w:val="000000"/>
          <w:szCs w:val="29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38770EC4" w14:textId="0431E5C0" w:rsidR="0019423E" w:rsidRDefault="009B3BF3" w:rsidP="009B3BF3">
      <w:pPr>
        <w:pStyle w:val="affc"/>
        <w:spacing w:after="0" w:line="240" w:lineRule="auto"/>
      </w:pPr>
      <w:bookmarkStart w:id="476" w:name="bookmark143"/>
      <w:r w:rsidRPr="00462575">
        <w:t>В настоящее время коммерческий и технический учет принимаемых сточных вод осуществляется в соответствии с действующим расчетным методом, т</w:t>
      </w:r>
      <w:r>
        <w:t>о есть</w:t>
      </w:r>
      <w:r w:rsidRPr="00462575">
        <w:t xml:space="preserve"> количество принятых сточных вод принимается равным количеству потребленной холодно</w:t>
      </w:r>
      <w:r>
        <w:t>й</w:t>
      </w:r>
      <w:r w:rsidRPr="00462575">
        <w:t xml:space="preserve"> воды</w:t>
      </w:r>
      <w:r w:rsidR="000D0F08">
        <w:t>, подключенных абонентов к централизованной системе водоотведения</w:t>
      </w:r>
      <w:r w:rsidRPr="00462575">
        <w:t>.</w:t>
      </w:r>
    </w:p>
    <w:p w14:paraId="589C11C2" w14:textId="77777777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77" w:name="_Toc496760019"/>
      <w:bookmarkStart w:id="478" w:name="_Toc27969787"/>
      <w:bookmarkStart w:id="479" w:name="_Toc28001408"/>
      <w:bookmarkStart w:id="480" w:name="_Toc32758781"/>
      <w:bookmarkStart w:id="481" w:name="_Toc32759150"/>
      <w:bookmarkStart w:id="482" w:name="_Toc32759636"/>
      <w:bookmarkStart w:id="483" w:name="_Toc52232246"/>
      <w:bookmarkStart w:id="484" w:name="_Toc77901280"/>
      <w:bookmarkEnd w:id="476"/>
      <w:r w:rsidRPr="00461F84">
        <w:rPr>
          <w:b/>
          <w:color w:val="000000"/>
          <w:szCs w:val="29"/>
        </w:rPr>
        <w:t>2.4.</w:t>
      </w:r>
      <w:r>
        <w:rPr>
          <w:b/>
          <w:color w:val="000000"/>
          <w:szCs w:val="29"/>
        </w:rPr>
        <w:t xml:space="preserve"> </w:t>
      </w:r>
      <w:r w:rsidRPr="00461F84">
        <w:rPr>
          <w:b/>
          <w:color w:val="000000"/>
          <w:szCs w:val="29"/>
        </w:rPr>
        <w:t xml:space="preserve">Результаты </w:t>
      </w:r>
      <w:bookmarkStart w:id="485" w:name="_Hlk501703448"/>
      <w:r w:rsidRPr="00461F84">
        <w:rPr>
          <w:b/>
          <w:color w:val="000000"/>
          <w:szCs w:val="29"/>
        </w:rPr>
        <w:t xml:space="preserve">ретроспективного анализа за последние 10 лет </w:t>
      </w:r>
      <w:bookmarkEnd w:id="485"/>
      <w:r w:rsidRPr="00461F84">
        <w:rPr>
          <w:b/>
          <w:color w:val="000000"/>
          <w:szCs w:val="29"/>
        </w:rPr>
        <w:t>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14:paraId="766217AA" w14:textId="68008020" w:rsidR="009B3BF3" w:rsidRPr="00203708" w:rsidRDefault="000724C8" w:rsidP="009B3BF3">
      <w:pPr>
        <w:pStyle w:val="affc"/>
        <w:spacing w:after="0" w:line="240" w:lineRule="auto"/>
      </w:pPr>
      <w:bookmarkStart w:id="486" w:name="_Hlk52229202"/>
      <w:bookmarkStart w:id="487" w:name="_Toc496760020"/>
      <w:r w:rsidRPr="00203708"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</w:t>
      </w:r>
      <w:bookmarkEnd w:id="486"/>
      <w:r w:rsidR="009B3BF3" w:rsidRPr="00203708">
        <w:t xml:space="preserve"> </w:t>
      </w:r>
      <w:r w:rsidRPr="00203708">
        <w:t>представлены в таблице 2.4.1</w:t>
      </w:r>
      <w:r w:rsidR="009B3BF3" w:rsidRPr="00203708">
        <w:t>.</w:t>
      </w:r>
    </w:p>
    <w:p w14:paraId="2C32CCF2" w14:textId="77777777" w:rsidR="009B3BF3" w:rsidRPr="0020370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88" w:name="_Toc27969788"/>
      <w:bookmarkStart w:id="489" w:name="_Toc28001409"/>
      <w:bookmarkStart w:id="490" w:name="_Toc32758782"/>
      <w:bookmarkStart w:id="491" w:name="_Toc32759151"/>
      <w:bookmarkStart w:id="492" w:name="_Toc32759637"/>
      <w:bookmarkStart w:id="493" w:name="_Toc52232247"/>
      <w:bookmarkStart w:id="494" w:name="_Toc77901281"/>
      <w:r w:rsidRPr="00203708">
        <w:rPr>
          <w:b/>
          <w:color w:val="000000"/>
          <w:szCs w:val="29"/>
        </w:rPr>
        <w:t>2.5.</w:t>
      </w:r>
      <w:bookmarkStart w:id="495" w:name="_Hlk27998807"/>
      <w:r w:rsidRPr="00203708">
        <w:rPr>
          <w:b/>
          <w:color w:val="000000"/>
          <w:szCs w:val="29"/>
        </w:rPr>
        <w:t xml:space="preserve"> Прогнозные балансы поступления сточных вод в централизованную систему водоотведения и отведения стоков по технологическим зонам водоотведения</w:t>
      </w:r>
      <w:bookmarkEnd w:id="495"/>
      <w:r w:rsidRPr="00203708">
        <w:rPr>
          <w:b/>
          <w:color w:val="000000"/>
          <w:szCs w:val="29"/>
        </w:rPr>
        <w:t xml:space="preserve"> на срок не менее 10 лет с учетом различных сценариев развития поселения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r w:rsidRPr="00203708">
        <w:rPr>
          <w:b/>
          <w:color w:val="000000"/>
          <w:szCs w:val="29"/>
        </w:rPr>
        <w:t xml:space="preserve"> </w:t>
      </w:r>
    </w:p>
    <w:p w14:paraId="554E6F25" w14:textId="54A27CEF" w:rsidR="005F7077" w:rsidRPr="00203708" w:rsidRDefault="00154085" w:rsidP="00154085">
      <w:pPr>
        <w:pStyle w:val="affc"/>
        <w:spacing w:after="0" w:line="240" w:lineRule="auto"/>
      </w:pPr>
      <w:r w:rsidRPr="00203708">
        <w:t>Различные сценарии развития централизованных систем водо</w:t>
      </w:r>
      <w:r w:rsidR="00ED51EE" w:rsidRPr="00203708">
        <w:t xml:space="preserve">отведения </w:t>
      </w:r>
      <w:r w:rsidRPr="00203708">
        <w:t xml:space="preserve">будут рассматриваться в зависимости от различных сценариев развития </w:t>
      </w:r>
      <w:r w:rsidR="00CC101B">
        <w:t>сельского</w:t>
      </w:r>
      <w:r w:rsidRPr="00203708">
        <w:t xml:space="preserve"> поселения и ввода жилищной застройки поэтапно.</w:t>
      </w:r>
      <w:r w:rsidR="00E77D66">
        <w:t xml:space="preserve"> </w:t>
      </w:r>
      <w:r w:rsidR="005F7077">
        <w:t>Сценарные планы водоотведения совпадают со сценарными планами водоснабжения по потреблению питьевой воды.</w:t>
      </w:r>
    </w:p>
    <w:p w14:paraId="196C5F25" w14:textId="2260473C" w:rsidR="00154085" w:rsidRPr="00203708" w:rsidRDefault="00154085" w:rsidP="00154085">
      <w:pPr>
        <w:pStyle w:val="affc"/>
        <w:spacing w:after="0" w:line="240" w:lineRule="auto"/>
      </w:pPr>
      <w:r w:rsidRPr="00203708">
        <w:rPr>
          <w:b/>
          <w:bCs/>
        </w:rPr>
        <w:t>Выводы:</w:t>
      </w:r>
      <w:r w:rsidRPr="00203708">
        <w:t xml:space="preserve"> </w:t>
      </w:r>
      <w:r w:rsidR="005F7077">
        <w:t>Первый</w:t>
      </w:r>
      <w:r w:rsidRPr="00203708">
        <w:t xml:space="preserve"> сценарный план выбран в приоритете развития </w:t>
      </w:r>
      <w:r w:rsidR="00CC101B">
        <w:t>сельского</w:t>
      </w:r>
      <w:r w:rsidRPr="00203708">
        <w:t xml:space="preserve"> поселения.</w:t>
      </w:r>
    </w:p>
    <w:p w14:paraId="7AFEF2C6" w14:textId="2E669326" w:rsidR="00644E7E" w:rsidRPr="00203708" w:rsidRDefault="009B3BF3" w:rsidP="009B3BF3">
      <w:pPr>
        <w:pStyle w:val="affc"/>
        <w:spacing w:after="0" w:line="240" w:lineRule="auto"/>
        <w:sectPr w:rsidR="00644E7E" w:rsidRPr="00203708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 w:rsidRPr="00203708">
        <w:t>В таблиц</w:t>
      </w:r>
      <w:r w:rsidR="00626BC7" w:rsidRPr="00203708">
        <w:t>ах</w:t>
      </w:r>
      <w:r w:rsidRPr="00203708">
        <w:t xml:space="preserve"> 2.5.1.</w:t>
      </w:r>
      <w:r w:rsidR="00626BC7" w:rsidRPr="00203708">
        <w:t>-2.5.2</w:t>
      </w:r>
      <w:r w:rsidRPr="00203708">
        <w:t xml:space="preserve"> представлены прогнозные объемы водоотведения.</w:t>
      </w:r>
    </w:p>
    <w:p w14:paraId="58992941" w14:textId="7CE37C79" w:rsidR="000724C8" w:rsidRDefault="000724C8" w:rsidP="00644E7E">
      <w:pPr>
        <w:pStyle w:val="affc"/>
        <w:spacing w:after="0" w:line="240" w:lineRule="auto"/>
        <w:ind w:firstLine="0"/>
      </w:pPr>
      <w:r w:rsidRPr="00AC7D05">
        <w:t>Таблица 2.</w:t>
      </w:r>
      <w:r>
        <w:t>4</w:t>
      </w:r>
      <w:r w:rsidRPr="00AC7D05">
        <w:t>.1.</w:t>
      </w:r>
      <w:r w:rsidRPr="000724C8">
        <w:t xml:space="preserve">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</w:t>
      </w:r>
    </w:p>
    <w:p w14:paraId="06B94606" w14:textId="05450B15" w:rsidR="000724C8" w:rsidRDefault="000724C8" w:rsidP="00644E7E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216"/>
        <w:gridCol w:w="1627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E56E62" w:rsidRPr="00EC05BB" w14:paraId="544578D6" w14:textId="05FBD4C4" w:rsidTr="00E56E62">
        <w:trPr>
          <w:trHeight w:val="270"/>
        </w:trPr>
        <w:tc>
          <w:tcPr>
            <w:tcW w:w="473" w:type="dxa"/>
            <w:shd w:val="clear" w:color="000000" w:fill="FFFFFF"/>
            <w:vAlign w:val="center"/>
            <w:hideMark/>
          </w:tcPr>
          <w:p w14:paraId="23AE3E8A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14:paraId="6EA1EA9A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7" w:type="dxa"/>
            <w:shd w:val="clear" w:color="000000" w:fill="FFFFFF"/>
          </w:tcPr>
          <w:p w14:paraId="461903A0" w14:textId="4DFE0C3A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54B2182B" w14:textId="254AEAA8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4F561E22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35CEE980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5DE0A399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0DF10518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725D1B65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78F0DBF0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4B3275E8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69E21886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21D3C551" w14:textId="77777777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53EA1279" w14:textId="283EC803" w:rsidR="00E56E62" w:rsidRPr="00EC05BB" w:rsidRDefault="00E56E62" w:rsidP="00E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7D2F" w:rsidRPr="00EC05BB" w14:paraId="0B3B47CF" w14:textId="033ED88A" w:rsidTr="00D57D2F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08397D5E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08B2789" w14:textId="09176BCA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27" w:type="dxa"/>
          </w:tcPr>
          <w:p w14:paraId="2D29329E" w14:textId="528525C2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57888F1" w14:textId="17007912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C2A34AE" w14:textId="5E2132D7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A33DAB8" w14:textId="37E2427F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25A80B7" w14:textId="0C50C88B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508A4F9" w14:textId="36F404A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7ADE304" w14:textId="054A3D8C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4EAD2EB" w14:textId="061EDF76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FAA3945" w14:textId="3518FE47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063D2E1" w14:textId="5FD0012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109DA7CE" w14:textId="2C215CB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31951431" w14:textId="21D79196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79.80</w:t>
            </w:r>
          </w:p>
        </w:tc>
      </w:tr>
      <w:tr w:rsidR="00D57D2F" w:rsidRPr="00EC05BB" w14:paraId="235224F5" w14:textId="06BEAD3A" w:rsidTr="00D57D2F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7C3E73FE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2F4D896" w14:textId="628EE1F9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627" w:type="dxa"/>
          </w:tcPr>
          <w:p w14:paraId="10BB61EE" w14:textId="3DBF964F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6259B2F" w14:textId="6A634444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BBEFF63" w14:textId="65FEC2D4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9587B55" w14:textId="59846364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28038AD" w14:textId="75B6353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C0B4C05" w14:textId="47C6043C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870295F" w14:textId="70CD20C8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1EFD4EA" w14:textId="7114183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8C7DFB7" w14:textId="15F9564F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6DE26A0" w14:textId="69A9A0BA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437CBC57" w14:textId="45120748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5A192BAE" w14:textId="1B5369D9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6.64</w:t>
            </w:r>
          </w:p>
        </w:tc>
      </w:tr>
      <w:tr w:rsidR="00D57D2F" w:rsidRPr="00EC05BB" w14:paraId="08EF4AE8" w14:textId="428A1CE7" w:rsidTr="00D57D2F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21608C32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FEF0EB1" w14:textId="1E7FF323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627" w:type="dxa"/>
          </w:tcPr>
          <w:p w14:paraId="03A88B37" w14:textId="79F630C8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1135C70" w14:textId="6FEC14F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ECE211C" w14:textId="078F3C4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4D902A5" w14:textId="7844C49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44734C2" w14:textId="6F88617A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ABFAE87" w14:textId="35A2727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6971F6C" w14:textId="38F24827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E9D5CC9" w14:textId="063D7DC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5FD49E3" w14:textId="18C4809D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1084C27" w14:textId="1B8BBF2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265E40F9" w14:textId="36B2B0C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29C27F4A" w14:textId="11488C55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54.44</w:t>
            </w:r>
          </w:p>
        </w:tc>
      </w:tr>
      <w:tr w:rsidR="00D57D2F" w:rsidRPr="00EC05BB" w14:paraId="60179D4B" w14:textId="20D1F3C7" w:rsidTr="00D57D2F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5F194D78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8BDCE5B" w14:textId="2D9F4BD9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Водоотведение, итого</w:t>
            </w:r>
          </w:p>
        </w:tc>
        <w:tc>
          <w:tcPr>
            <w:tcW w:w="1627" w:type="dxa"/>
          </w:tcPr>
          <w:p w14:paraId="10688AB2" w14:textId="74BA71EC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54A26A20" w14:textId="7B84777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5CE2B22" w14:textId="760AB442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159AB92" w14:textId="366BA25B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817A906" w14:textId="71F0A01C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EBC32BB" w14:textId="7A49D93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4F31649" w14:textId="2F09AFF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CAACD28" w14:textId="61F622B2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F8D3AD0" w14:textId="564A401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816421C" w14:textId="0DE2104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38F31273" w14:textId="0F10597F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200253C4" w14:textId="7A53CD8C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360D00" w:rsidRPr="00EC05BB" w14:paraId="7DED222B" w14:textId="6092D9F2" w:rsidTr="00CC101B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04FA2615" w14:textId="77777777" w:rsidR="00360D00" w:rsidRPr="00EC05BB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B93B352" w14:textId="532D9E45" w:rsidR="00360D00" w:rsidRPr="00EC05BB" w:rsidRDefault="00360D00" w:rsidP="00360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нужды предприятия</w:t>
            </w:r>
          </w:p>
        </w:tc>
        <w:tc>
          <w:tcPr>
            <w:tcW w:w="1627" w:type="dxa"/>
          </w:tcPr>
          <w:p w14:paraId="590354D0" w14:textId="2FB161F2" w:rsidR="00360D00" w:rsidRPr="00EC05BB" w:rsidRDefault="00360D00" w:rsidP="0036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C531367" w14:textId="43EB9670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5A1C1C40" w14:textId="756F696C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374A82F" w14:textId="7B05595E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D64B9E3" w14:textId="3EDFEE80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C3C16C1" w14:textId="10E10CA7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841A30E" w14:textId="3D99D9E4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9195217" w14:textId="753F54AA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B6EF587" w14:textId="2E3692B8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5ACE0638" w14:textId="296105F7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CD18BCE" w14:textId="35AC238B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7EF91116" w14:textId="4E30DA04" w:rsidR="00360D00" w:rsidRPr="00EC05BB" w:rsidRDefault="00360D00" w:rsidP="00360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57D2F" w:rsidRPr="00EC05BB" w14:paraId="35017BB9" w14:textId="6D1DED45" w:rsidTr="00CC101B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0D44BEA4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152462A" w14:textId="2621D4EC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водоотведение, в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627" w:type="dxa"/>
          </w:tcPr>
          <w:p w14:paraId="0BFC921B" w14:textId="43075A74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C5A6FA7" w14:textId="37F197A9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47A54EC" w14:textId="11741E0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418DA4B" w14:textId="32DEE859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87B530E" w14:textId="70F1C26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E2DF176" w14:textId="3B201352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395309B" w14:textId="72085E30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D768426" w14:textId="482666D8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56B8777A" w14:textId="4CF91776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DCC5CB5" w14:textId="7DCC339A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40D8058" w14:textId="645D86E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1B9199DD" w14:textId="03EB974B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</w:tr>
      <w:tr w:rsidR="00D57D2F" w:rsidRPr="00EC05BB" w14:paraId="6E28DCCA" w14:textId="00C5DAE3" w:rsidTr="00D57D2F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14F43430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782CFF4" w14:textId="58BE4CC6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водоотведение</w:t>
            </w:r>
          </w:p>
        </w:tc>
        <w:tc>
          <w:tcPr>
            <w:tcW w:w="1627" w:type="dxa"/>
          </w:tcPr>
          <w:p w14:paraId="3A805420" w14:textId="064F5264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7070BE85" w14:textId="0317A4D3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049F053" w14:textId="4C3D6EB0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1F956B4F" w14:textId="13FE2F35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242704B" w14:textId="716B2E64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9DAC8BD" w14:textId="1B4CA31B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953A5D2" w14:textId="0DADF8D3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090D34BF" w14:textId="4340EE95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5AAD337D" w14:textId="01A57842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19D33C7" w14:textId="490F6903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6D82C50" w14:textId="7D9241A1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1565529F" w14:textId="09D19116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7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385.75</w:t>
            </w:r>
          </w:p>
        </w:tc>
      </w:tr>
      <w:tr w:rsidR="00D57D2F" w:rsidRPr="00EC05BB" w14:paraId="1F6CCC91" w14:textId="3CF9BB99" w:rsidTr="00DB52CE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30AB2885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13E48F7" w14:textId="78A618ED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27" w:type="dxa"/>
          </w:tcPr>
          <w:p w14:paraId="66449D7D" w14:textId="5B94582F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3D81EC9E" w14:textId="22F700F0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3C5F4EC7" w14:textId="359F2F8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2F5DF8EB" w14:textId="36F02FDB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432313EE" w14:textId="3768B329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33C07305" w14:textId="46ADF420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79094D52" w14:textId="1A7B4D5D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74E84011" w14:textId="0753A52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0CEEC0FE" w14:textId="2EF498A0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3E6E8AA5" w14:textId="788FED77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31C9A286" w14:textId="4495E90A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  <w:tc>
          <w:tcPr>
            <w:tcW w:w="996" w:type="dxa"/>
            <w:shd w:val="clear" w:color="000000" w:fill="FFFFFF"/>
          </w:tcPr>
          <w:p w14:paraId="2E7060D2" w14:textId="4619F362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1900.00</w:t>
            </w:r>
          </w:p>
        </w:tc>
      </w:tr>
      <w:tr w:rsidR="00D57D2F" w:rsidRPr="00EC05BB" w14:paraId="4BB40653" w14:textId="076505F7" w:rsidTr="00D57D2F">
        <w:trPr>
          <w:trHeight w:val="270"/>
        </w:trPr>
        <w:tc>
          <w:tcPr>
            <w:tcW w:w="473" w:type="dxa"/>
            <w:shd w:val="clear" w:color="000000" w:fill="FFFFFF"/>
            <w:hideMark/>
          </w:tcPr>
          <w:p w14:paraId="2BF0A102" w14:textId="77777777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95D8465" w14:textId="6DF2DF62" w:rsidR="00D57D2F" w:rsidRPr="00EC05BB" w:rsidRDefault="00D57D2F" w:rsidP="00D57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 мощности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C0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27" w:type="dxa"/>
          </w:tcPr>
          <w:p w14:paraId="3FE56759" w14:textId="6507F45D" w:rsidR="00D57D2F" w:rsidRPr="00EC05BB" w:rsidRDefault="00D57D2F" w:rsidP="00D5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3ACF926" w14:textId="5EAA4314" w:rsidR="00D57D2F" w:rsidRPr="00D57D2F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DDEF435" w14:textId="21DEBDF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2D4B6115" w14:textId="16BA9C97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3FD83593" w14:textId="39A6F11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48C2529" w14:textId="08E4137F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F7A9126" w14:textId="33D2465E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4C1F574A" w14:textId="174E71D9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69648EB7" w14:textId="3938129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14:paraId="51C404B4" w14:textId="63194AF9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67F561C1" w14:textId="1F948B13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19F1BEFE" w14:textId="6E91E2D1" w:rsidR="00D57D2F" w:rsidRPr="00EC05BB" w:rsidRDefault="00D57D2F" w:rsidP="00D5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20.2</w:t>
            </w:r>
          </w:p>
        </w:tc>
      </w:tr>
    </w:tbl>
    <w:p w14:paraId="44C6D076" w14:textId="77777777" w:rsidR="00672E0B" w:rsidRPr="00672E0B" w:rsidRDefault="00672E0B" w:rsidP="00644E7E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370F673C" w14:textId="06D078DC" w:rsidR="00644E7E" w:rsidRDefault="00644E7E" w:rsidP="00644E7E">
      <w:pPr>
        <w:pStyle w:val="affc"/>
        <w:spacing w:after="0" w:line="240" w:lineRule="auto"/>
        <w:ind w:firstLine="0"/>
      </w:pPr>
      <w:r w:rsidRPr="00AC7D05">
        <w:t xml:space="preserve">Таблица 2.5.1. </w:t>
      </w:r>
      <w:r w:rsidR="00DE18DF" w:rsidRPr="00AC7D05"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</w:t>
      </w:r>
      <w:r w:rsidRPr="00AC7D05">
        <w:t xml:space="preserve"> по первому сценарному плану</w:t>
      </w: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1020"/>
        <w:gridCol w:w="4225"/>
        <w:gridCol w:w="1940"/>
        <w:gridCol w:w="1037"/>
        <w:gridCol w:w="996"/>
        <w:gridCol w:w="996"/>
        <w:gridCol w:w="996"/>
        <w:gridCol w:w="996"/>
        <w:gridCol w:w="996"/>
        <w:gridCol w:w="996"/>
        <w:gridCol w:w="1111"/>
      </w:tblGrid>
      <w:tr w:rsidR="00DB52CE" w:rsidRPr="00DB52CE" w14:paraId="307D9A6E" w14:textId="77777777" w:rsidTr="00DB52CE">
        <w:trPr>
          <w:trHeight w:val="27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E381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6C2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1F63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EAB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87A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План</w:t>
            </w:r>
          </w:p>
        </w:tc>
      </w:tr>
      <w:tr w:rsidR="00DB52CE" w:rsidRPr="00DB52CE" w14:paraId="48B541AD" w14:textId="77777777" w:rsidTr="00DB52CE">
        <w:trPr>
          <w:trHeight w:val="270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2AB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075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C84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3C01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CC3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BFB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AF8A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56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DDB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37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B7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DB52CE" w:rsidRPr="00DB52CE" w14:paraId="4469459D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727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F2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3E9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5D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A71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B7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E0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00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3B2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E0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25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074A5149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61F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B7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A4E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09F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C5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93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66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11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52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9A4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A8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44D8647A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0F1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B8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Максимальносуточный 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D0D3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38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BFA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C6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D4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603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BE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12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092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</w:tr>
      <w:tr w:rsidR="00DB52CE" w:rsidRPr="00DB52CE" w14:paraId="4EC44A08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7C7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9B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Среднесуточный 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56E1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37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462.90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BA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462.90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55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87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25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AA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735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8E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</w:tr>
      <w:tr w:rsidR="00DB52CE" w:rsidRPr="00DB52CE" w14:paraId="2EF83DAA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FAE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21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 ОКС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620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E4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B4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0B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1D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CC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12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3B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3C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</w:tr>
      <w:tr w:rsidR="00DB52CE" w:rsidRPr="00DB52CE" w14:paraId="1FF75FC2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7376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B0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 мощности ОКC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F5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9D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39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81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05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45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B55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16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35D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</w:tr>
    </w:tbl>
    <w:p w14:paraId="7129E8CD" w14:textId="77777777" w:rsidR="000724C8" w:rsidRPr="000724C8" w:rsidRDefault="000724C8" w:rsidP="00644E7E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1561C10F" w14:textId="6E62D5AE" w:rsidR="00406D1D" w:rsidRDefault="00406D1D" w:rsidP="00406D1D">
      <w:pPr>
        <w:pStyle w:val="affc"/>
        <w:spacing w:after="0" w:line="240" w:lineRule="auto"/>
        <w:ind w:firstLine="0"/>
      </w:pPr>
      <w:r w:rsidRPr="00AC7D05">
        <w:t>Таблица 2.5.2. Прогнозные балансы поступления сточных вод в централизованную систему водоотведения и отведения стоков по технологическим зонам водоотведения по второму сценарному плану</w:t>
      </w: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1020"/>
        <w:gridCol w:w="4225"/>
        <w:gridCol w:w="1940"/>
        <w:gridCol w:w="1037"/>
        <w:gridCol w:w="996"/>
        <w:gridCol w:w="996"/>
        <w:gridCol w:w="996"/>
        <w:gridCol w:w="996"/>
        <w:gridCol w:w="996"/>
        <w:gridCol w:w="996"/>
        <w:gridCol w:w="1111"/>
      </w:tblGrid>
      <w:tr w:rsidR="00DB52CE" w:rsidRPr="00DB52CE" w14:paraId="2B19184C" w14:textId="77777777" w:rsidTr="00DB52CE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B3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61F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C0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24D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99E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План</w:t>
            </w:r>
          </w:p>
        </w:tc>
      </w:tr>
      <w:tr w:rsidR="00DB52CE" w:rsidRPr="00DB52CE" w14:paraId="4FDBAE9E" w14:textId="77777777" w:rsidTr="00DB52CE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EC3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7E5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4AB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35C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61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F2F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4D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A3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97C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C9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E8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DB52CE" w:rsidRPr="00DB52CE" w14:paraId="6696A9DE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C5D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FF6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C3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9D1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17E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0B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64F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349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A8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9A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7B6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0FCE74B5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9C9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8C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46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68F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75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96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33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D2E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45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3F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92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5171E21F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EC1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76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Максимальносуточный 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790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96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2C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89C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D5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79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08C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EA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1413.40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AC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1565.45</w:t>
            </w:r>
          </w:p>
        </w:tc>
      </w:tr>
      <w:tr w:rsidR="00DB52CE" w:rsidRPr="00DB52CE" w14:paraId="3A71EBEB" w14:textId="77777777" w:rsidTr="00DB52CE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97D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E5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Среднесуточный 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EC2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5A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462.90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5A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462.90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8A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92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6D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B4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22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1696.08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54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1878.54</w:t>
            </w:r>
          </w:p>
        </w:tc>
      </w:tr>
      <w:tr w:rsidR="00DB52CE" w:rsidRPr="00DB52CE" w14:paraId="59D6DFB5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6D8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DF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 ОКС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13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56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B6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04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82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1F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89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51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42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</w:tr>
      <w:tr w:rsidR="00DB52CE" w:rsidRPr="00DB52CE" w14:paraId="38E12446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F73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E3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 мощности ОКC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501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C0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C1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65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82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2C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17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8D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1A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98.87</w:t>
            </w:r>
          </w:p>
        </w:tc>
      </w:tr>
    </w:tbl>
    <w:p w14:paraId="1AF5F236" w14:textId="6BD348AA" w:rsidR="00406D1D" w:rsidRDefault="00406D1D" w:rsidP="00406D1D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2397906E" w14:textId="77777777" w:rsidR="00DB52CE" w:rsidRPr="00406D1D" w:rsidRDefault="00DB52CE" w:rsidP="00406D1D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3ACFA523" w14:textId="64F82B08" w:rsidR="00644E7E" w:rsidRDefault="00644E7E" w:rsidP="009B3BF3">
      <w:pPr>
        <w:pStyle w:val="affc"/>
        <w:spacing w:after="0" w:line="240" w:lineRule="auto"/>
        <w:sectPr w:rsidR="00644E7E" w:rsidSect="00644E7E">
          <w:pgSz w:w="16838" w:h="11906" w:orient="landscape"/>
          <w:pgMar w:top="1701" w:right="1134" w:bottom="851" w:left="1134" w:header="709" w:footer="0" w:gutter="0"/>
          <w:cols w:space="708"/>
          <w:docGrid w:linePitch="360"/>
        </w:sectPr>
      </w:pPr>
    </w:p>
    <w:p w14:paraId="1DB6EA86" w14:textId="1FA181CE" w:rsidR="009B3BF3" w:rsidRPr="00CF037F" w:rsidRDefault="009B3BF3" w:rsidP="00955988">
      <w:pPr>
        <w:pStyle w:val="1"/>
        <w:numPr>
          <w:ilvl w:val="0"/>
          <w:numId w:val="0"/>
        </w:numPr>
        <w:spacing w:before="240" w:after="240"/>
      </w:pPr>
      <w:bookmarkStart w:id="496" w:name="_Toc496760021"/>
      <w:bookmarkStart w:id="497" w:name="_Toc27969789"/>
      <w:bookmarkStart w:id="498" w:name="_Toc28001410"/>
      <w:bookmarkStart w:id="499" w:name="_Toc32758786"/>
      <w:bookmarkStart w:id="500" w:name="_Toc32759152"/>
      <w:bookmarkStart w:id="501" w:name="_Toc32759638"/>
      <w:bookmarkStart w:id="502" w:name="_Toc52232095"/>
      <w:bookmarkStart w:id="503" w:name="_Toc52232169"/>
      <w:bookmarkStart w:id="504" w:name="_Toc52232248"/>
      <w:bookmarkStart w:id="505" w:name="_Toc77901282"/>
      <w:r w:rsidRPr="00955988">
        <w:rPr>
          <w:b/>
          <w:color w:val="000000"/>
          <w:szCs w:val="29"/>
        </w:rPr>
        <w:t>3.</w:t>
      </w:r>
      <w:r w:rsidR="00955988">
        <w:rPr>
          <w:b/>
          <w:color w:val="000000"/>
          <w:szCs w:val="29"/>
        </w:rPr>
        <w:t xml:space="preserve"> </w:t>
      </w:r>
      <w:r w:rsidRPr="00955988">
        <w:rPr>
          <w:b/>
          <w:color w:val="000000"/>
          <w:szCs w:val="29"/>
        </w:rPr>
        <w:t>Прогноз объема сточных вод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14:paraId="0D4FC9B6" w14:textId="77777777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06" w:name="_Toc496760022"/>
      <w:bookmarkStart w:id="507" w:name="_Toc27969790"/>
      <w:bookmarkStart w:id="508" w:name="_Toc28001411"/>
      <w:bookmarkStart w:id="509" w:name="_Toc32758787"/>
      <w:bookmarkStart w:id="510" w:name="_Toc32759153"/>
      <w:bookmarkStart w:id="511" w:name="_Toc32759639"/>
      <w:bookmarkStart w:id="512" w:name="_Toc52232249"/>
      <w:bookmarkStart w:id="513" w:name="_Toc77901283"/>
      <w:r w:rsidRPr="00461F84">
        <w:rPr>
          <w:b/>
          <w:color w:val="000000"/>
          <w:szCs w:val="29"/>
        </w:rPr>
        <w:t>3.1.</w:t>
      </w:r>
      <w:r>
        <w:rPr>
          <w:b/>
          <w:color w:val="000000"/>
          <w:szCs w:val="29"/>
        </w:rPr>
        <w:t xml:space="preserve"> </w:t>
      </w:r>
      <w:r w:rsidRPr="00461F84">
        <w:rPr>
          <w:b/>
          <w:color w:val="000000"/>
          <w:szCs w:val="29"/>
        </w:rPr>
        <w:t xml:space="preserve">Сведения о фактическом </w:t>
      </w:r>
      <w:bookmarkStart w:id="514" w:name="_Hlk27998846"/>
      <w:r w:rsidRPr="00461F84">
        <w:rPr>
          <w:b/>
          <w:color w:val="000000"/>
          <w:szCs w:val="29"/>
        </w:rPr>
        <w:t xml:space="preserve">и </w:t>
      </w:r>
      <w:bookmarkStart w:id="515" w:name="_Hlk27998870"/>
      <w:r w:rsidRPr="00461F84">
        <w:rPr>
          <w:b/>
          <w:color w:val="000000"/>
          <w:szCs w:val="29"/>
        </w:rPr>
        <w:t>ожидаемом поступлении сточных вод в централизованную систему водоотведения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 w14:paraId="3DDE62D2" w14:textId="3EA87EEF" w:rsidR="0082663C" w:rsidRPr="00FF3B8D" w:rsidRDefault="009B3BF3" w:rsidP="0082663C">
      <w:pPr>
        <w:pStyle w:val="affc"/>
        <w:spacing w:after="0" w:line="240" w:lineRule="auto"/>
      </w:pPr>
      <w:r w:rsidRPr="00FF3B8D">
        <w:t>Ожидаемое поступлении сточных вод в централизованную систему водоотведения</w:t>
      </w:r>
      <w:r w:rsidR="000E3890">
        <w:t xml:space="preserve"> по первому сценарному плану развития</w:t>
      </w:r>
      <w:r w:rsidRPr="00FF3B8D">
        <w:t xml:space="preserve"> представлено в таблиц</w:t>
      </w:r>
      <w:r w:rsidR="007907CE">
        <w:t>е</w:t>
      </w:r>
      <w:r w:rsidRPr="00FF3B8D">
        <w:t xml:space="preserve"> 3.1.1.</w:t>
      </w:r>
      <w:r w:rsidR="008529A2">
        <w:t xml:space="preserve"> </w:t>
      </w:r>
      <w:r w:rsidR="0082663C" w:rsidRPr="00FF3B8D">
        <w:t>Ожидаемое поступлении сточных вод в централизованную систему водоотведения</w:t>
      </w:r>
      <w:r w:rsidR="0082663C">
        <w:t xml:space="preserve"> по второму сценарному плану развития</w:t>
      </w:r>
      <w:r w:rsidR="0082663C" w:rsidRPr="00FF3B8D">
        <w:t xml:space="preserve"> представлено в таблиц</w:t>
      </w:r>
      <w:r w:rsidR="0082663C">
        <w:t>е</w:t>
      </w:r>
      <w:r w:rsidR="0082663C" w:rsidRPr="00FF3B8D">
        <w:t xml:space="preserve"> 3.1.</w:t>
      </w:r>
      <w:r w:rsidR="0082663C">
        <w:t>2</w:t>
      </w:r>
      <w:r w:rsidR="0082663C" w:rsidRPr="00FF3B8D">
        <w:t>.</w:t>
      </w:r>
    </w:p>
    <w:p w14:paraId="730F4E53" w14:textId="77777777" w:rsidR="0082663C" w:rsidRPr="00461F84" w:rsidRDefault="0082663C" w:rsidP="0082663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16" w:name="_Toc32758788"/>
      <w:bookmarkStart w:id="517" w:name="_Toc32759154"/>
      <w:bookmarkStart w:id="518" w:name="_Toc32759640"/>
      <w:bookmarkStart w:id="519" w:name="_Toc52232250"/>
      <w:bookmarkStart w:id="520" w:name="_Toc77901284"/>
      <w:r w:rsidRPr="00461F84">
        <w:rPr>
          <w:b/>
          <w:color w:val="000000"/>
          <w:szCs w:val="29"/>
        </w:rPr>
        <w:t>3.2.</w:t>
      </w:r>
      <w:r>
        <w:rPr>
          <w:b/>
          <w:color w:val="000000"/>
          <w:szCs w:val="29"/>
        </w:rPr>
        <w:t xml:space="preserve"> </w:t>
      </w:r>
      <w:r w:rsidRPr="00461F84">
        <w:rPr>
          <w:b/>
          <w:color w:val="000000"/>
          <w:szCs w:val="29"/>
        </w:rPr>
        <w:t>Описание структуры централизованной системы водоотведения</w:t>
      </w:r>
      <w:bookmarkEnd w:id="516"/>
      <w:bookmarkEnd w:id="517"/>
      <w:bookmarkEnd w:id="518"/>
      <w:bookmarkEnd w:id="519"/>
      <w:bookmarkEnd w:id="520"/>
    </w:p>
    <w:p w14:paraId="2D3CB08D" w14:textId="3632D03D" w:rsidR="0082663C" w:rsidRPr="00C32228" w:rsidRDefault="0082663C" w:rsidP="0082663C">
      <w:pPr>
        <w:pStyle w:val="affc"/>
        <w:spacing w:after="0" w:line="240" w:lineRule="auto"/>
        <w:rPr>
          <w:highlight w:val="yellow"/>
        </w:rPr>
      </w:pPr>
      <w:bookmarkStart w:id="521" w:name="_Toc496760024"/>
      <w:bookmarkStart w:id="522" w:name="_Toc27969792"/>
      <w:bookmarkStart w:id="523" w:name="_Toc28001413"/>
      <w:bookmarkStart w:id="524" w:name="_Toc32758789"/>
      <w:bookmarkStart w:id="525" w:name="_Toc32759155"/>
      <w:bookmarkStart w:id="526" w:name="_Toc32759641"/>
      <w:r w:rsidRPr="00A312E9">
        <w:t xml:space="preserve">Исходя из выводов, сделанных в подразделе 1.1 настоящей Схемы, в границах территории </w:t>
      </w:r>
      <w:r w:rsidR="00CC101B">
        <w:t>сельского</w:t>
      </w:r>
      <w:r w:rsidRPr="00A312E9">
        <w:t xml:space="preserve"> поселения определен</w:t>
      </w:r>
      <w:r>
        <w:t xml:space="preserve">а одна </w:t>
      </w:r>
      <w:r w:rsidRPr="00A312E9">
        <w:t>эксплуатационн</w:t>
      </w:r>
      <w:r>
        <w:t>ая</w:t>
      </w:r>
      <w:r w:rsidRPr="00A312E9">
        <w:t xml:space="preserve"> зон</w:t>
      </w:r>
      <w:r>
        <w:t>а</w:t>
      </w:r>
      <w:r w:rsidRPr="00A312E9">
        <w:t xml:space="preserve"> водоотведения</w:t>
      </w:r>
      <w:r>
        <w:t>.</w:t>
      </w:r>
    </w:p>
    <w:p w14:paraId="0C4DE85E" w14:textId="77777777" w:rsidR="0082663C" w:rsidRPr="00461F84" w:rsidRDefault="0082663C" w:rsidP="0082663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27" w:name="_Toc52232251"/>
      <w:bookmarkStart w:id="528" w:name="_Toc77901285"/>
      <w:r w:rsidRPr="00461F84">
        <w:rPr>
          <w:b/>
          <w:color w:val="000000"/>
          <w:szCs w:val="29"/>
        </w:rPr>
        <w:t>3.3.</w:t>
      </w:r>
      <w:r>
        <w:rPr>
          <w:b/>
          <w:color w:val="000000"/>
          <w:szCs w:val="29"/>
        </w:rPr>
        <w:t xml:space="preserve"> </w:t>
      </w:r>
      <w:r w:rsidRPr="00461F84">
        <w:rPr>
          <w:b/>
          <w:color w:val="000000"/>
          <w:szCs w:val="29"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14:paraId="15CD7F66" w14:textId="77777777" w:rsidR="00D57D2F" w:rsidRPr="00D57D2F" w:rsidRDefault="00D57D2F" w:rsidP="00D57D2F">
      <w:pPr>
        <w:pStyle w:val="affc"/>
        <w:spacing w:after="0" w:line="240" w:lineRule="auto"/>
      </w:pPr>
      <w:bookmarkStart w:id="529" w:name="_Toc496760025"/>
      <w:bookmarkStart w:id="530" w:name="_Toc27969793"/>
      <w:bookmarkStart w:id="531" w:name="_Toc28001414"/>
      <w:bookmarkStart w:id="532" w:name="_Toc32758790"/>
      <w:bookmarkStart w:id="533" w:name="_Toc32759156"/>
      <w:bookmarkStart w:id="534" w:name="_Toc32759642"/>
      <w:bookmarkStart w:id="535" w:name="_Toc52232252"/>
      <w:bookmarkStart w:id="536" w:name="_Toc77901286"/>
      <w:r w:rsidRPr="00D57D2F">
        <w:t xml:space="preserve">На территории Полетаевского сельского поселения очистные сооружения представлены проектной мощностью 1200 и 700 куб.м в сутки. </w:t>
      </w:r>
    </w:p>
    <w:p w14:paraId="564DBCA7" w14:textId="77777777" w:rsidR="00D57D2F" w:rsidRDefault="00D57D2F" w:rsidP="00D57D2F">
      <w:pPr>
        <w:pStyle w:val="affc"/>
        <w:spacing w:after="0" w:line="240" w:lineRule="auto"/>
      </w:pPr>
      <w:r w:rsidRPr="00D57D2F">
        <w:t>При максимальном сценарном плане при увеличении отведения стоков до дефицит производственной мощности будет отсутствовать.</w:t>
      </w:r>
    </w:p>
    <w:p w14:paraId="00E65D7B" w14:textId="16806274" w:rsidR="0082663C" w:rsidRPr="00F8199E" w:rsidRDefault="0082663C" w:rsidP="00D57D2F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F8199E">
        <w:rPr>
          <w:b/>
          <w:color w:val="000000"/>
          <w:szCs w:val="29"/>
        </w:rPr>
        <w:t>3.4. Результаты анализа гидравлических режимов и режимов работы элементов централизованной системы водоотведения</w:t>
      </w:r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14:paraId="4C2398AF" w14:textId="77777777" w:rsidR="00E77D66" w:rsidRDefault="0082663C" w:rsidP="009B3BF3">
      <w:pPr>
        <w:pStyle w:val="affc"/>
        <w:spacing w:after="0" w:line="240" w:lineRule="auto"/>
      </w:pPr>
      <w:r w:rsidRPr="00F8199E">
        <w:t>Системы централизованного водоотведения обеспечивают приём и транспортировку расчётных объёмов сточных вод.</w:t>
      </w:r>
      <w:r w:rsidR="00BF7ACD" w:rsidRPr="00F8199E">
        <w:t xml:space="preserve"> </w:t>
      </w:r>
      <w:r w:rsidRPr="00F8199E">
        <w:t xml:space="preserve">В перспективе до </w:t>
      </w:r>
      <w:r w:rsidR="007C4F4C">
        <w:t>2040</w:t>
      </w:r>
      <w:r w:rsidRPr="00F8199E">
        <w:t xml:space="preserve"> года гидравлические режимы и режимы работы элементов централизованных систем водоотведения не изменятся.</w:t>
      </w:r>
    </w:p>
    <w:p w14:paraId="3A9E05D9" w14:textId="208C9457" w:rsidR="00E77D66" w:rsidRDefault="0082663C" w:rsidP="009B3BF3">
      <w:pPr>
        <w:pStyle w:val="affc"/>
        <w:spacing w:after="0" w:line="240" w:lineRule="auto"/>
      </w:pPr>
      <w:r w:rsidRPr="00F8199E">
        <w:t>Испытания по поступлению</w:t>
      </w:r>
      <w:r w:rsidRPr="004B23DE">
        <w:t xml:space="preserve"> воды в трубопровод проводят замером притока грунтовой воды на водосливе, установленном в лотке нижнего колодца.</w:t>
      </w:r>
    </w:p>
    <w:p w14:paraId="25CA2BDB" w14:textId="14E89B64" w:rsidR="0082663C" w:rsidRDefault="0082663C" w:rsidP="009B3BF3">
      <w:pPr>
        <w:pStyle w:val="affc"/>
        <w:spacing w:after="0" w:line="240" w:lineRule="auto"/>
      </w:pPr>
      <w:r w:rsidRPr="004B23DE">
        <w:t>Расход воды на водосливе при этом не должен превышать нормативных значений. Испытание напорных трубопроводов и дюкеров производят до засыпки трубопровода участками не более 1 км. Чугунные трубопроводы испытывают на давление, равное рабочему плюс 0,5 МПа, трубы марки ВТ3 — на давление, превышающее рабочее на 0,5МПа.</w:t>
      </w:r>
      <w:r w:rsidR="008529A2">
        <w:t xml:space="preserve"> </w:t>
      </w:r>
      <w:r w:rsidRPr="004B23DE">
        <w:t>Герметичность напорных и самотечных трубопроводов проверяют через 1-3 суток после заполнения их водой.</w:t>
      </w:r>
    </w:p>
    <w:p w14:paraId="56A5916C" w14:textId="335A2F02" w:rsidR="0082663C" w:rsidRDefault="0082663C" w:rsidP="009B3BF3">
      <w:pPr>
        <w:pStyle w:val="affc"/>
        <w:spacing w:after="0" w:line="240" w:lineRule="auto"/>
        <w:sectPr w:rsidR="0082663C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14:paraId="37EB52F0" w14:textId="6F72FA34" w:rsidR="009B3BF3" w:rsidRDefault="009B3BF3" w:rsidP="009B3BF3">
      <w:pPr>
        <w:pStyle w:val="affc"/>
        <w:spacing w:after="0" w:line="240" w:lineRule="auto"/>
        <w:ind w:firstLine="0"/>
      </w:pPr>
      <w:r w:rsidRPr="00FF3B8D">
        <w:t>Таблица 3.1.1 Ожидаемое поступлении сточных вод в централизованную систему водоотведения</w:t>
      </w:r>
      <w:r w:rsidR="000E3890">
        <w:t xml:space="preserve"> по первому сценарному плану развития</w:t>
      </w:r>
    </w:p>
    <w:p w14:paraId="59D98D2A" w14:textId="75F574B4" w:rsidR="009B3BF3" w:rsidRDefault="009B3BF3" w:rsidP="009B3BF3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45" w:type="dxa"/>
        <w:tblInd w:w="-5" w:type="dxa"/>
        <w:tblLook w:val="04A0" w:firstRow="1" w:lastRow="0" w:firstColumn="1" w:lastColumn="0" w:noHBand="0" w:noVBand="1"/>
      </w:tblPr>
      <w:tblGrid>
        <w:gridCol w:w="1020"/>
        <w:gridCol w:w="4367"/>
        <w:gridCol w:w="1940"/>
        <w:gridCol w:w="1037"/>
        <w:gridCol w:w="876"/>
        <w:gridCol w:w="960"/>
        <w:gridCol w:w="960"/>
        <w:gridCol w:w="960"/>
        <w:gridCol w:w="960"/>
        <w:gridCol w:w="960"/>
        <w:gridCol w:w="1005"/>
      </w:tblGrid>
      <w:tr w:rsidR="00DB52CE" w:rsidRPr="00DB52CE" w14:paraId="25FA5048" w14:textId="77777777" w:rsidTr="00DB52CE">
        <w:trPr>
          <w:trHeight w:val="27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372C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C7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431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4EC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BF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План</w:t>
            </w:r>
          </w:p>
        </w:tc>
      </w:tr>
      <w:tr w:rsidR="00DB52CE" w:rsidRPr="00DB52CE" w14:paraId="58066B9A" w14:textId="77777777" w:rsidTr="00DB52CE">
        <w:trPr>
          <w:trHeight w:val="270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AAE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EF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165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F0C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F3C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36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1C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323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9060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AD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62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DB52CE" w:rsidRPr="00DB52CE" w14:paraId="111552BA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E4C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34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8B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847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73B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330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D98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FFA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90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31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032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0E53BCDD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75C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C5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73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FB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94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83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16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6C0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24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786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94C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599EF95E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159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19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пределах норматива по объему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CBE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024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5CA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0B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07C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73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A5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B5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F6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30F14CB7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840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A0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сверх норматива по объему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F4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09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B6E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DC6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852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E69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0CA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996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29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7DABD8FE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48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28E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категориям сточных вод: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28C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68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CC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AE2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4C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05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926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BE8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38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081B1523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82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DE4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жидких бытовых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7A5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53A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BA0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3D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DD2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81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268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DD2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9D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3EA1BD70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F4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5BA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поверхностных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E3BD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43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A32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292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7AC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04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0B0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270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E71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60FC191C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CF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A4C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абонентов, которым установлены тарифы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461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5F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33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B0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AA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D4C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4A7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298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A3F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484C88E2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28B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47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других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F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D8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1E2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BB2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79B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5F2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2B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C66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B9F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163A7E93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1BF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D91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нормируемых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1E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888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2E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91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2E9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E4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FC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900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244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12C38C56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804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A7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B6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65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27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A0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CF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77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B8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6B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21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233468A1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730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DF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УК Акктив (Саргазинское СП)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1F0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39B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02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F56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B9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980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58A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9C9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37D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</w:tr>
      <w:tr w:rsidR="00DB52CE" w:rsidRPr="00DB52CE" w14:paraId="7C377D52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D3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6A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собственных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FA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4E1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833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D92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96E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8E0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982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43A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BF8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</w:tr>
      <w:tr w:rsidR="00DB52CE" w:rsidRPr="00DB52CE" w14:paraId="3CDD61AE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9B3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51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3CC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8E0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C4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1A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F8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981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DF0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E0E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9B1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0AE145FD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84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97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CB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B0F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D7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94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AFC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6D6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835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8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D93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451E928C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AC0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C1A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D1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51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D7F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50C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127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5AD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FC1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A58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E57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4BDE7626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F02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C9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Неучтенный приток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EEF1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6C5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8C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9E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1BB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122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1E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4D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DB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261A6CAC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82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333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Организованный приток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A9D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FC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E0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4A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64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07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793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E8B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A8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1B5D9C43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C28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5A5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Неорганизованный приток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6A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9B7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C8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FA0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C75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3F7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45D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7F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D6C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5715B800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58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46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Поступило с территорий, дифференцированных по тарифу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761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340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AA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D4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F47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405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1A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0BB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1D1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372C4A0C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C95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E2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транспортируемых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B5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0C7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2A1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8DA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C6B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6E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E12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9FF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7CF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0A6507A1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B0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94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очистные сооружения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BC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44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FD8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2E6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1EE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621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F8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D7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74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6B943AC9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6D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895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Другим организациям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CB9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388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B8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09C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DA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3CF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F39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17F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267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</w:tr>
      <w:tr w:rsidR="00DB52CE" w:rsidRPr="00DB52CE" w14:paraId="6D38B6F7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5C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D5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поступивших на очистные сооружения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BE1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9E7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562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4D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D51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D50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3DF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1C9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49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1F76D22D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033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149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прошедших очистку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D3A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940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8EB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930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C2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84B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75E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687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B5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</w:tr>
      <w:tr w:rsidR="00DB52CE" w:rsidRPr="00DB52CE" w14:paraId="4D484586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5B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E4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Сбросы сточных вод в пределах нормативов и лимитов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61C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199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778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4E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347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3F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AC5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19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2F1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648B192C" w14:textId="77777777" w:rsidR="003C439C" w:rsidRPr="00A5047B" w:rsidRDefault="003C439C" w:rsidP="009B3BF3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7EB2D8D1" w14:textId="0C64D1F1" w:rsidR="0082663C" w:rsidRDefault="0082663C" w:rsidP="0082663C">
      <w:pPr>
        <w:pStyle w:val="affc"/>
        <w:spacing w:after="0" w:line="240" w:lineRule="auto"/>
        <w:ind w:firstLine="0"/>
      </w:pPr>
      <w:bookmarkStart w:id="537" w:name="_Toc496760023"/>
      <w:bookmarkStart w:id="538" w:name="_Toc27969791"/>
      <w:bookmarkStart w:id="539" w:name="_Toc28001412"/>
      <w:r w:rsidRPr="00FF3B8D">
        <w:t>Таблица 3.1.</w:t>
      </w:r>
      <w:r w:rsidR="00A91AD7">
        <w:t>2</w:t>
      </w:r>
      <w:r w:rsidRPr="00FF3B8D">
        <w:t xml:space="preserve"> Ожидаемое поступлении сточных вод в централизованную систему водоотведения</w:t>
      </w:r>
      <w:r>
        <w:t xml:space="preserve"> по </w:t>
      </w:r>
      <w:r w:rsidR="00A91AD7">
        <w:t>второму</w:t>
      </w:r>
      <w:r>
        <w:t xml:space="preserve"> сценарному плану развития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020"/>
        <w:gridCol w:w="4367"/>
        <w:gridCol w:w="1940"/>
        <w:gridCol w:w="1037"/>
        <w:gridCol w:w="876"/>
        <w:gridCol w:w="960"/>
        <w:gridCol w:w="960"/>
        <w:gridCol w:w="960"/>
        <w:gridCol w:w="960"/>
        <w:gridCol w:w="960"/>
        <w:gridCol w:w="1000"/>
      </w:tblGrid>
      <w:tr w:rsidR="00DB52CE" w:rsidRPr="00DB52CE" w14:paraId="6779FA7A" w14:textId="77777777" w:rsidTr="00DB52CE">
        <w:trPr>
          <w:trHeight w:val="27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CB3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01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63B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734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6CB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План</w:t>
            </w:r>
          </w:p>
        </w:tc>
      </w:tr>
      <w:tr w:rsidR="00DB52CE" w:rsidRPr="00DB52CE" w14:paraId="7414D07A" w14:textId="77777777" w:rsidTr="00DB52CE">
        <w:trPr>
          <w:trHeight w:val="270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074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9996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B003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C1B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A43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01B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7A3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B2A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0A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91E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A3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2030 -2040 годы</w:t>
            </w:r>
          </w:p>
        </w:tc>
      </w:tr>
      <w:tr w:rsidR="00DB52CE" w:rsidRPr="00DB52CE" w14:paraId="7F692C09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07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A80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4E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8E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10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9AD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19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F66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357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51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9C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1C81DE97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FD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1A2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3338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C3A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06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06F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964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C1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159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382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E26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785F91CE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17D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ED9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пределах норматива по объему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D38A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72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587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AD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76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51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85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B4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6D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3A757455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6E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91D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сверх норматива по объему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1D6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D88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B0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60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6C9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041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D0A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4D4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9A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4FBC3065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ED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F6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категориям сточных вод: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F5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C5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0C3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513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CB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6D46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D106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EA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7A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0FAE7B56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692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14E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жидких бытовых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8E9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8CA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723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F4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9C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360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06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D4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E7E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58006452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53B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FD5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поверхностных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7BE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E1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93E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800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3D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20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97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EF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5A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0BE02F5D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79A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9A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абонентов, которым установлены тарифы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825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CF3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772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F6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50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9B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039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25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4EA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42D1A903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11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A2E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других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940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84E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03F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C7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A2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23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FC8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E9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7F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179F5AD1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C2B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AC2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нормируемых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9E40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E10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ADD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C6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22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CD4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8FA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E7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0C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0E2BE610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BE7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EFE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97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BBA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F7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F49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FD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0A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653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EA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7A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3A8EDD71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B3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12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УК Акктив (Саргазинское СП)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EE4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5F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704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1A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78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A0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303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A4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A1D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</w:tr>
      <w:tr w:rsidR="00DB52CE" w:rsidRPr="00DB52CE" w14:paraId="2117398C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E1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4BA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собственных абонентов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9C2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F8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C6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5C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DEB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AD6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A3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938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43B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306.80</w:t>
            </w:r>
          </w:p>
        </w:tc>
      </w:tr>
      <w:tr w:rsidR="00DB52CE" w:rsidRPr="00DB52CE" w14:paraId="7C89C744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76D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0A4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94F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D10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BDD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074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C3C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7D7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0F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14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10B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6733868C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81E6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AAE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52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613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CD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AA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12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B972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E2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40A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BD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088A7E23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863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F8A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34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AA0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22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15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82F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27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F7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F86C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268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2CE" w:rsidRPr="00DB52CE" w14:paraId="64C2983A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BDC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97C7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Неучтенный приток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5E2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9BC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E6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105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09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1A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61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444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D6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78D98602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CF6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0B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Организованный приток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AE8E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640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C8A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81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AC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FA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D93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3BD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76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5CFF04E4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CC4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06B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Неорганизованный приток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A2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FB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CA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4C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21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AC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63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E09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D0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2ADA080E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7D6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1A5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Поступило с территорий, дифференцированных по тарифу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9940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BB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9F8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66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0AA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669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7D3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1A2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15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B52CE" w:rsidRPr="00DB52CE" w14:paraId="0DFA2983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CE9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41D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транспортируемых сточных вод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A24B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F535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C38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D52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C2E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410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E1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5C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352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17834FDB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4D7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E5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очистные сооружения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D2E7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CA7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226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E38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BE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22E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EC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61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B7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16AFD37A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3171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8E53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УК Акктив (Саргазинское СП)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A8F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9E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A49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719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C38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1BE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BD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BF3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392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264.59</w:t>
            </w:r>
          </w:p>
        </w:tc>
      </w:tr>
      <w:tr w:rsidR="00DB52CE" w:rsidRPr="00DB52CE" w14:paraId="55787B0B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80A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4BB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поступивших на очистные сооружения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F65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7C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2F14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5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8F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4C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1C92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B9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0AEF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7594903F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378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0A69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прошедших очистку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4C36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D6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1C2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40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4727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19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03FC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AD3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80D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571.39</w:t>
            </w:r>
          </w:p>
        </w:tc>
      </w:tr>
      <w:tr w:rsidR="00DB52CE" w:rsidRPr="00DB52CE" w14:paraId="3C39749E" w14:textId="77777777" w:rsidTr="00DB52C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5CF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7908" w14:textId="77777777" w:rsidR="00DB52CE" w:rsidRPr="00DB52CE" w:rsidRDefault="00DB52CE" w:rsidP="00DB5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Сбросы сточных вод в пределах нормативов и лимитов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F1C9" w14:textId="77777777" w:rsidR="00DB52CE" w:rsidRPr="00DB52CE" w:rsidRDefault="00DB52CE" w:rsidP="00DB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899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D421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C123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630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2BE9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2D0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61B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DCE8" w14:textId="77777777" w:rsidR="00DB52CE" w:rsidRPr="00DB52CE" w:rsidRDefault="00DB52CE" w:rsidP="00DB5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14:paraId="2EA25EFD" w14:textId="7FB8F903" w:rsidR="00B52CED" w:rsidRDefault="00B52CED">
      <w:pPr>
        <w:spacing w:after="0" w:line="240" w:lineRule="auto"/>
        <w:rPr>
          <w:rFonts w:ascii="Times New Roman" w:eastAsiaTheme="minorEastAsia" w:hAnsi="Times New Roman"/>
          <w:szCs w:val="28"/>
          <w:lang w:eastAsia="ru-RU"/>
        </w:rPr>
      </w:pPr>
    </w:p>
    <w:p w14:paraId="35E13561" w14:textId="01AFA4CB" w:rsidR="003C439C" w:rsidRDefault="003C439C" w:rsidP="009B3BF3">
      <w:pPr>
        <w:pStyle w:val="af0"/>
        <w:rPr>
          <w:sz w:val="16"/>
          <w:szCs w:val="16"/>
        </w:rPr>
        <w:sectPr w:rsidR="003C439C" w:rsidSect="003C439C">
          <w:pgSz w:w="16838" w:h="11906" w:orient="landscape"/>
          <w:pgMar w:top="1701" w:right="1134" w:bottom="851" w:left="1134" w:header="709" w:footer="0" w:gutter="0"/>
          <w:cols w:space="708"/>
          <w:docGrid w:linePitch="360"/>
        </w:sectPr>
      </w:pPr>
    </w:p>
    <w:p w14:paraId="4BFDEB69" w14:textId="77777777"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40" w:name="_Toc32758791"/>
      <w:bookmarkStart w:id="541" w:name="_Toc32759157"/>
      <w:bookmarkStart w:id="542" w:name="_Toc32759643"/>
      <w:bookmarkStart w:id="543" w:name="_Toc52232253"/>
      <w:bookmarkStart w:id="544" w:name="_Toc77901287"/>
      <w:bookmarkStart w:id="545" w:name="_Toc496760026"/>
      <w:bookmarkStart w:id="546" w:name="_Toc27969794"/>
      <w:bookmarkStart w:id="547" w:name="_Toc28001415"/>
      <w:bookmarkEnd w:id="537"/>
      <w:bookmarkEnd w:id="538"/>
      <w:bookmarkEnd w:id="539"/>
      <w:r w:rsidRPr="00461F84">
        <w:rPr>
          <w:b/>
          <w:color w:val="000000"/>
          <w:szCs w:val="29"/>
        </w:rPr>
        <w:t>3.5.</w:t>
      </w:r>
      <w:r>
        <w:rPr>
          <w:b/>
          <w:color w:val="000000"/>
          <w:szCs w:val="29"/>
        </w:rPr>
        <w:t xml:space="preserve"> </w:t>
      </w:r>
      <w:r w:rsidRPr="00461F84">
        <w:rPr>
          <w:b/>
          <w:color w:val="000000"/>
          <w:szCs w:val="29"/>
        </w:rPr>
        <w:t xml:space="preserve">Анализ резервов </w:t>
      </w:r>
      <w:bookmarkStart w:id="548" w:name="_Hlk501704124"/>
      <w:r w:rsidRPr="00461F84">
        <w:rPr>
          <w:b/>
          <w:color w:val="000000"/>
          <w:szCs w:val="29"/>
        </w:rPr>
        <w:t>производственных мощностей очистных сооружений системы водоотведения</w:t>
      </w:r>
      <w:bookmarkEnd w:id="548"/>
      <w:r w:rsidRPr="00461F84">
        <w:rPr>
          <w:b/>
          <w:color w:val="000000"/>
          <w:szCs w:val="29"/>
        </w:rPr>
        <w:t xml:space="preserve"> и возможности расширения зоны их действия</w:t>
      </w:r>
      <w:bookmarkEnd w:id="540"/>
      <w:bookmarkEnd w:id="541"/>
      <w:bookmarkEnd w:id="542"/>
      <w:bookmarkEnd w:id="543"/>
      <w:bookmarkEnd w:id="544"/>
    </w:p>
    <w:p w14:paraId="2A9A61AF" w14:textId="7CD13494" w:rsidR="009B3BF3" w:rsidRDefault="009B3BF3" w:rsidP="007F029B">
      <w:pPr>
        <w:pStyle w:val="affc"/>
        <w:spacing w:after="0" w:line="240" w:lineRule="auto"/>
      </w:pPr>
      <w:r w:rsidRPr="00F96F61">
        <w:t xml:space="preserve">При </w:t>
      </w:r>
      <w:r w:rsidR="00F96F61" w:rsidRPr="00F96F61">
        <w:t>выбранном</w:t>
      </w:r>
      <w:r w:rsidRPr="00F96F61">
        <w:t xml:space="preserve"> сценарном плане </w:t>
      </w:r>
      <w:r w:rsidR="005F7077">
        <w:t xml:space="preserve">№ </w:t>
      </w:r>
      <w:r w:rsidR="00DB52CE">
        <w:t>2</w:t>
      </w:r>
      <w:r w:rsidR="005F7077">
        <w:t xml:space="preserve"> </w:t>
      </w:r>
      <w:r w:rsidR="00F96F61" w:rsidRPr="00F96F61">
        <w:t>отсутствует необходимость в увеличении мощности канализационных очистных сооружений</w:t>
      </w:r>
      <w:r w:rsidR="00F8199E" w:rsidRPr="00F96F61">
        <w:t>.</w:t>
      </w:r>
    </w:p>
    <w:p w14:paraId="73D7C792" w14:textId="77777777" w:rsidR="00D57D2F" w:rsidRDefault="00D57D2F" w:rsidP="00D57D2F">
      <w:pPr>
        <w:pStyle w:val="affc"/>
        <w:spacing w:after="0" w:line="240" w:lineRule="auto"/>
      </w:pPr>
      <w:r>
        <w:t>На территории Полетаевского сельского поселения очистные сооружения представлены проектной мощностью 1200 и 700 куб.м/сут. При максимальном сценарном плане при увеличении отведения стоков до 1168,548 куб.м./сут., дефицит производственной мощности будет отсутствовать.</w:t>
      </w:r>
    </w:p>
    <w:p w14:paraId="381027E5" w14:textId="13427440" w:rsidR="00D57D2F" w:rsidRDefault="00D57D2F" w:rsidP="00D57D2F">
      <w:pPr>
        <w:pStyle w:val="affc"/>
        <w:spacing w:after="0" w:line="240" w:lineRule="auto"/>
      </w:pPr>
      <w:r>
        <w:t>В 2022 году планируется подключение Саргазинского сельского поселения за счет платы за подключение, за счет областных ассигнований. Планируемая максимальная нагрузка 724,9куб.м. в сутки.</w:t>
      </w:r>
    </w:p>
    <w:p w14:paraId="0FCC974E" w14:textId="5ED75FC5" w:rsidR="00D57D2F" w:rsidRDefault="00D57D2F" w:rsidP="00D57D2F">
      <w:pPr>
        <w:pStyle w:val="affc"/>
        <w:spacing w:after="0" w:line="240" w:lineRule="auto"/>
      </w:pPr>
      <w:r>
        <w:t>Резерв производственных мощностей очистных сооружений системы водоотведения составляет более 70%, при котором существует возможность расширения зоны их действия.</w:t>
      </w:r>
    </w:p>
    <w:p w14:paraId="0DB7E96E" w14:textId="77777777" w:rsidR="009B3BF3" w:rsidRPr="00C278FE" w:rsidRDefault="009B3BF3" w:rsidP="009B3BF3">
      <w:pPr>
        <w:pStyle w:val="1f0"/>
      </w:pPr>
      <w:bookmarkStart w:id="549" w:name="_Toc496760027"/>
      <w:bookmarkStart w:id="550" w:name="_Toc27969795"/>
      <w:bookmarkStart w:id="551" w:name="_Toc28001416"/>
      <w:bookmarkStart w:id="552" w:name="_Toc32758792"/>
      <w:bookmarkStart w:id="553" w:name="_Toc32759158"/>
      <w:bookmarkStart w:id="554" w:name="_Toc32759644"/>
      <w:bookmarkStart w:id="555" w:name="_Toc52232096"/>
      <w:bookmarkStart w:id="556" w:name="_Toc52232170"/>
      <w:bookmarkStart w:id="557" w:name="_Toc52232254"/>
      <w:bookmarkStart w:id="558" w:name="_Toc77901288"/>
      <w:r w:rsidRPr="00C278FE">
        <w:t>4.</w:t>
      </w:r>
      <w:r w:rsidRPr="00C278FE">
        <w:tab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</w:p>
    <w:p w14:paraId="6382D1BD" w14:textId="77777777" w:rsidR="009B3BF3" w:rsidRPr="00C278FE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59" w:name="_Toc496760028"/>
      <w:bookmarkStart w:id="560" w:name="_Toc27969796"/>
      <w:bookmarkStart w:id="561" w:name="_Toc28001417"/>
      <w:bookmarkStart w:id="562" w:name="_Toc32758793"/>
      <w:bookmarkStart w:id="563" w:name="_Toc32759159"/>
      <w:bookmarkStart w:id="564" w:name="_Toc32759645"/>
      <w:bookmarkStart w:id="565" w:name="_Toc52232255"/>
      <w:bookmarkStart w:id="566" w:name="_Toc77901289"/>
      <w:r w:rsidRPr="00C278FE">
        <w:rPr>
          <w:b/>
          <w:color w:val="000000"/>
          <w:szCs w:val="29"/>
        </w:rPr>
        <w:t>4.1. Основные направления, принципы, задачи и целевые показатели развития централизованной системы водоотведения</w:t>
      </w:r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2CB52304" w14:textId="77777777" w:rsidR="009B3BF3" w:rsidRPr="006F064A" w:rsidRDefault="009B3BF3" w:rsidP="009B3BF3">
      <w:pPr>
        <w:pStyle w:val="affc"/>
        <w:spacing w:after="0" w:line="240" w:lineRule="auto"/>
      </w:pPr>
      <w:r w:rsidRPr="00C278FE">
        <w:t>Цели реализации государственной</w:t>
      </w:r>
      <w:r w:rsidRPr="006F064A">
        <w:t xml:space="preserve"> политики в сфере водоотведения, направленн</w:t>
      </w:r>
      <w:r>
        <w:t>ы</w:t>
      </w:r>
      <w:r w:rsidRPr="006F064A">
        <w:t xml:space="preserve"> на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14:paraId="3C0D24BF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Принципами развития централизованной системы водоотведения являются:</w:t>
      </w:r>
    </w:p>
    <w:p w14:paraId="5F479A7D" w14:textId="77777777" w:rsidR="009B3BF3" w:rsidRPr="006F064A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постоянное улучшение качества предоставления услуг водоотведения потребителям (абонентам);</w:t>
      </w:r>
    </w:p>
    <w:p w14:paraId="58FE84DA" w14:textId="77777777" w:rsidR="009B3BF3" w:rsidRPr="006F064A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удовлетворение потребности в обеспечении услугой водоотведения новых объектов капитального строительства;</w:t>
      </w:r>
    </w:p>
    <w:p w14:paraId="373B7810" w14:textId="77777777" w:rsidR="009B3BF3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bookmarkEnd w:id="545"/>
    <w:bookmarkEnd w:id="546"/>
    <w:bookmarkEnd w:id="547"/>
    <w:p w14:paraId="359E418F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Основными задачами, решаемыми в разделе «Водоотведение» схемы водоснабжения и водоотведения, являются:</w:t>
      </w:r>
    </w:p>
    <w:p w14:paraId="1345DA60" w14:textId="77777777" w:rsidR="009B3BF3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повышение энергетической эффективности системы водоотведения</w:t>
      </w:r>
      <w:r>
        <w:t>;</w:t>
      </w:r>
    </w:p>
    <w:p w14:paraId="79D75D07" w14:textId="77777777" w:rsidR="009B3BF3" w:rsidRPr="006F064A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>
        <w:t>повышение показателей качества очистки сточных вод.</w:t>
      </w:r>
    </w:p>
    <w:p w14:paraId="5618D2AC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К показателям надежности, качества, энергетической эффективности объектов централизованной системы водоотведения относятся:</w:t>
      </w:r>
    </w:p>
    <w:p w14:paraId="1156F784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а) показатели надежности водоотведения;</w:t>
      </w:r>
    </w:p>
    <w:p w14:paraId="50622D10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б) показатели очистки сточных вод;</w:t>
      </w:r>
    </w:p>
    <w:p w14:paraId="61679BCC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в) показатели эффективности использования ресурсов, в том числе уровень потерь воды.</w:t>
      </w:r>
    </w:p>
    <w:p w14:paraId="5ED0CAE8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Показатели рассмотрены в разделе 7. Перечень основных мероприятий по реализации схем водоотведения с разбивкой по годам, включая технические обоснования этих мероприятий представлен в таблице 6.1.</w:t>
      </w:r>
    </w:p>
    <w:p w14:paraId="0B051268" w14:textId="77777777"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67" w:name="_Toc496760029"/>
      <w:bookmarkStart w:id="568" w:name="_Toc27969797"/>
      <w:bookmarkStart w:id="569" w:name="_Toc28001418"/>
      <w:bookmarkStart w:id="570" w:name="_Toc32758794"/>
      <w:bookmarkStart w:id="571" w:name="_Toc32759160"/>
      <w:bookmarkStart w:id="572" w:name="_Toc32759646"/>
      <w:bookmarkStart w:id="573" w:name="_Toc52232256"/>
      <w:bookmarkStart w:id="574" w:name="_Toc77901290"/>
      <w:r w:rsidRPr="00E53C00">
        <w:rPr>
          <w:b/>
          <w:color w:val="000000"/>
          <w:szCs w:val="29"/>
        </w:rPr>
        <w:t>4.2.</w:t>
      </w:r>
      <w:r>
        <w:rPr>
          <w:b/>
          <w:color w:val="000000"/>
          <w:szCs w:val="29"/>
        </w:rPr>
        <w:t xml:space="preserve"> </w:t>
      </w:r>
      <w:r w:rsidRPr="00E53C00">
        <w:rPr>
          <w:b/>
          <w:color w:val="000000"/>
          <w:szCs w:val="29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567"/>
      <w:bookmarkEnd w:id="568"/>
      <w:bookmarkEnd w:id="569"/>
      <w:bookmarkEnd w:id="570"/>
      <w:bookmarkEnd w:id="571"/>
      <w:bookmarkEnd w:id="572"/>
      <w:bookmarkEnd w:id="573"/>
      <w:bookmarkEnd w:id="574"/>
    </w:p>
    <w:p w14:paraId="5C9FD760" w14:textId="3B5DBDAD" w:rsidR="009B3BF3" w:rsidRPr="00D50BAD" w:rsidRDefault="004A40FD" w:rsidP="009B3BF3">
      <w:pPr>
        <w:pStyle w:val="affc"/>
        <w:spacing w:after="0" w:line="240" w:lineRule="auto"/>
      </w:pPr>
      <w:bookmarkStart w:id="575" w:name="_Hlk52236968"/>
      <w:r w:rsidRPr="00D50BAD">
        <w:t>Перечень основных мероприятий по реализации схем</w:t>
      </w:r>
      <w:r w:rsidR="00F96F61" w:rsidRPr="00D50BAD">
        <w:t>ы</w:t>
      </w:r>
      <w:r w:rsidRPr="00D50BAD">
        <w:t xml:space="preserve"> водоотведения с разбивкой по годам</w:t>
      </w:r>
      <w:bookmarkEnd w:id="575"/>
      <w:r w:rsidRPr="00D50BAD">
        <w:t xml:space="preserve">, включая технические обоснования этих мероприятий </w:t>
      </w:r>
      <w:r w:rsidR="009B3BF3" w:rsidRPr="00D50BAD">
        <w:t xml:space="preserve">й представлен в таблице </w:t>
      </w:r>
      <w:r w:rsidRPr="00D50BAD">
        <w:t>4.2.1.</w:t>
      </w:r>
    </w:p>
    <w:p w14:paraId="2DBB1623" w14:textId="4CC4F7A8" w:rsidR="004A40FD" w:rsidRDefault="004A40FD" w:rsidP="004A40FD">
      <w:pPr>
        <w:pStyle w:val="affc"/>
        <w:spacing w:after="0" w:line="240" w:lineRule="auto"/>
        <w:ind w:firstLine="0"/>
      </w:pPr>
      <w:r w:rsidRPr="00D50BAD">
        <w:t>Таблица 4.2.1. Перечень основных мероприятий по реализации схем</w:t>
      </w:r>
      <w:r w:rsidR="00F96F61" w:rsidRPr="00D50BAD">
        <w:t>ы</w:t>
      </w:r>
      <w:r w:rsidRPr="00D50BAD">
        <w:t xml:space="preserve"> водоотведения с разбивкой по годам</w:t>
      </w:r>
    </w:p>
    <w:p w14:paraId="5696217C" w14:textId="77777777" w:rsidR="0025069F" w:rsidRPr="00D65951" w:rsidRDefault="0025069F" w:rsidP="004A40FD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6"/>
        <w:gridCol w:w="2363"/>
        <w:gridCol w:w="1417"/>
        <w:gridCol w:w="1560"/>
        <w:gridCol w:w="1275"/>
        <w:gridCol w:w="993"/>
        <w:gridCol w:w="992"/>
      </w:tblGrid>
      <w:tr w:rsidR="00D50BAD" w:rsidRPr="00D50BAD" w14:paraId="75E180B2" w14:textId="77777777" w:rsidTr="00D50BAD">
        <w:trPr>
          <w:trHeight w:val="276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0736" w14:textId="15781312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C45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краткое описание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821D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мероприятия (объекта)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4D80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и место расположения мероприятия (объекта) с указанием точки подключения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25D4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(протяженность, диаметр, мощность и тд)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1972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05C1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ввода объекта в эксплуатацию, год</w:t>
            </w:r>
          </w:p>
        </w:tc>
      </w:tr>
      <w:tr w:rsidR="00D50BAD" w:rsidRPr="00D50BAD" w14:paraId="266ABA14" w14:textId="77777777" w:rsidTr="00D50BAD">
        <w:trPr>
          <w:trHeight w:val="276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26B8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5CFF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A203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4534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95E3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F92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802A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BAD" w:rsidRPr="00D50BAD" w14:paraId="193A36CA" w14:textId="77777777" w:rsidTr="00D50BAD">
        <w:trPr>
          <w:trHeight w:val="276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5D8A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73E4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B5DD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B66E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6DF4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1B3B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E5C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BAD" w:rsidRPr="00D50BAD" w14:paraId="71BB5316" w14:textId="77777777" w:rsidTr="00D50BAD"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B547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1. Строительство, модернизация или реконструкция объектов централизованных систем водоотведения в целях подключения объектов капитального строительства абонентов</w:t>
            </w:r>
          </w:p>
        </w:tc>
      </w:tr>
      <w:tr w:rsidR="00D50BAD" w:rsidRPr="00D50BAD" w14:paraId="5D0B404B" w14:textId="77777777" w:rsidTr="00D50BAD"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5B38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Строительство новых сетей водоотведения в целях подключения объектов капитального строительства абонентов</w:t>
            </w:r>
          </w:p>
        </w:tc>
      </w:tr>
      <w:tr w:rsidR="00D50BAD" w:rsidRPr="00D50BAD" w14:paraId="233291C2" w14:textId="77777777" w:rsidTr="00D50BAD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BFE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496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магистрального канализационного коллектора до КОС Полетаевского сельского поселения (поселок Полетаево) в целях подключения к централизованной системе водоотведения Саргазинского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92A5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централизованной системы водоотведения, повышение экологической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879A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Саргазинское сельское поселение, Полетаевское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F99D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Протяженность, м; Диаметр, мм; количество КНС, ед.;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A745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3000; 150;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47D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50BAD" w:rsidRPr="00D50BAD" w14:paraId="7D0B750B" w14:textId="77777777" w:rsidTr="00D50BAD"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A583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3. Модернизация или реконструкция существующих объектов централизованных систем водоотведения в целях снижения уровня износа существующих объектов </w:t>
            </w:r>
          </w:p>
        </w:tc>
      </w:tr>
      <w:tr w:rsidR="00D50BAD" w:rsidRPr="00D50BAD" w14:paraId="088D76BF" w14:textId="77777777" w:rsidTr="00D50BAD"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1AC3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Модернизация или реконструкция существующих сетей водоотведения </w:t>
            </w:r>
          </w:p>
        </w:tc>
      </w:tr>
      <w:tr w:rsidR="00D50BAD" w:rsidRPr="00D50BAD" w14:paraId="35FFEF54" w14:textId="77777777" w:rsidTr="00D50BAD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30F0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FD4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участка трубопровода централизованной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D49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надежности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281E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57D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м /диаметр,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C083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3600/200.250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E0E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50BAD" w:rsidRPr="00D50BAD" w14:paraId="54DF8F06" w14:textId="77777777" w:rsidTr="00D50BAD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471A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543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участка трубопровода централизованной системы водоотведения от ул. Пионерская по ул. Окружная - 2 нитки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4CDC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надежности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4E84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F970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м /диаметр,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3593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800/150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13DB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50BAD" w:rsidRPr="00D50BAD" w14:paraId="5E2D2FE1" w14:textId="77777777" w:rsidTr="00D50BAD"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CA8C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Модернизация или реконструкция существующих объектов централизованных систем водоотведения за исключением сетей водоотведения </w:t>
            </w:r>
          </w:p>
        </w:tc>
      </w:tr>
      <w:tr w:rsidR="00D50BAD" w:rsidRPr="00D50BAD" w14:paraId="56D68365" w14:textId="77777777" w:rsidTr="00D50BAD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AE79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25E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очистных сооружений №2. Установка систем очистки. Установка ЧРП. Замена насосного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2A5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износа. Экономия энергоресурсов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6D41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443C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81AB" w14:textId="77777777" w:rsidR="00D50BAD" w:rsidRPr="00D50BAD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F16" w14:textId="77777777" w:rsidR="00D50BAD" w:rsidRPr="00D50BAD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14:paraId="5E4C0BFF" w14:textId="77777777" w:rsidR="006B7EE9" w:rsidRPr="006B7EE9" w:rsidRDefault="006B7EE9" w:rsidP="004A40FD">
      <w:pPr>
        <w:pStyle w:val="affc"/>
        <w:spacing w:after="0" w:line="240" w:lineRule="auto"/>
        <w:ind w:firstLine="0"/>
        <w:rPr>
          <w:sz w:val="16"/>
          <w:szCs w:val="16"/>
        </w:rPr>
      </w:pPr>
    </w:p>
    <w:p w14:paraId="7B167588" w14:textId="77777777" w:rsidR="009B3BF3" w:rsidRPr="003975CC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76" w:name="_Toc496760030"/>
      <w:bookmarkStart w:id="577" w:name="_Toc27969798"/>
      <w:bookmarkStart w:id="578" w:name="_Toc28001419"/>
      <w:bookmarkStart w:id="579" w:name="_Toc32758795"/>
      <w:bookmarkStart w:id="580" w:name="_Toc32759161"/>
      <w:bookmarkStart w:id="581" w:name="_Toc32759647"/>
      <w:bookmarkStart w:id="582" w:name="_Toc52232257"/>
      <w:bookmarkStart w:id="583" w:name="_Toc77901291"/>
      <w:r w:rsidRPr="00E53C00">
        <w:rPr>
          <w:b/>
          <w:color w:val="000000"/>
          <w:szCs w:val="29"/>
        </w:rPr>
        <w:t>4.3</w:t>
      </w:r>
      <w:r w:rsidRPr="003975CC">
        <w:rPr>
          <w:b/>
          <w:color w:val="000000"/>
          <w:szCs w:val="29"/>
        </w:rPr>
        <w:t>. Технические обоснования основных мероприятий по реализации схем водоотведения</w:t>
      </w:r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27A7E5AF" w14:textId="77777777" w:rsidR="009B3BF3" w:rsidRPr="003975CC" w:rsidRDefault="009B3BF3" w:rsidP="009B3BF3">
      <w:pPr>
        <w:pStyle w:val="affc"/>
        <w:spacing w:after="0" w:line="240" w:lineRule="auto"/>
      </w:pPr>
      <w:bookmarkStart w:id="584" w:name="_Toc496760031"/>
      <w:bookmarkStart w:id="585" w:name="_Toc27969799"/>
      <w:bookmarkStart w:id="586" w:name="_Toc28001420"/>
      <w:bookmarkStart w:id="587" w:name="_Toc32758796"/>
      <w:bookmarkStart w:id="588" w:name="_Toc32759162"/>
      <w:bookmarkStart w:id="589" w:name="_Toc32759648"/>
      <w:r w:rsidRPr="003975CC">
        <w:t>Выполнение основных мероприятий обосновано следующими факторами:</w:t>
      </w:r>
    </w:p>
    <w:p w14:paraId="6F23270A" w14:textId="77777777" w:rsidR="009B3BF3" w:rsidRPr="003975CC" w:rsidRDefault="009B3BF3" w:rsidP="009B3BF3">
      <w:pPr>
        <w:pStyle w:val="affc"/>
        <w:spacing w:after="0" w:line="240" w:lineRule="auto"/>
      </w:pPr>
      <w:r w:rsidRPr="003975CC">
        <w:t xml:space="preserve">Для мероприятий по перекладке (реновации) ветхих сетей, замене изношенного механического и электротехнического оборудования техническим обоснованием является необходимость обеспечения надежности и бесперебойности водоотведения; </w:t>
      </w:r>
    </w:p>
    <w:p w14:paraId="329D9AE0" w14:textId="0414ADCC" w:rsidR="009B3BF3" w:rsidRPr="003975CC" w:rsidRDefault="009B3BF3" w:rsidP="009B3BF3">
      <w:pPr>
        <w:pStyle w:val="affc"/>
        <w:spacing w:after="0" w:line="240" w:lineRule="auto"/>
      </w:pPr>
      <w:r w:rsidRPr="003975CC">
        <w:t xml:space="preserve">Для мероприятий по прокладке новых трубопроводов, по реконструкции действующих трубопроводов, реконструкции КНС, </w:t>
      </w:r>
      <w:r w:rsidR="00F54538" w:rsidRPr="003975CC">
        <w:t xml:space="preserve">реконструкция </w:t>
      </w:r>
      <w:r w:rsidR="00860333" w:rsidRPr="003975CC">
        <w:t xml:space="preserve">и строительства </w:t>
      </w:r>
      <w:r w:rsidRPr="003975CC">
        <w:t xml:space="preserve">КОС техническим обоснованием является создание технической возможности подключения дополнительных нагрузок от объектов перспективного развития </w:t>
      </w:r>
      <w:r w:rsidR="00CC101B">
        <w:t>сельского</w:t>
      </w:r>
      <w:r w:rsidRPr="003975CC">
        <w:t xml:space="preserve"> поселения; </w:t>
      </w:r>
    </w:p>
    <w:p w14:paraId="634B611C" w14:textId="77777777" w:rsidR="009B3BF3" w:rsidRPr="003975CC" w:rsidRDefault="009B3BF3" w:rsidP="009B3BF3">
      <w:pPr>
        <w:pStyle w:val="affc"/>
        <w:spacing w:after="0" w:line="240" w:lineRule="auto"/>
      </w:pPr>
      <w:r w:rsidRPr="003975CC">
        <w:t>Для мероприятий приводящих к экономии энергетических ресурсов, эксплуатационных расходов, реагентов, топлива техническим обоснованием является обеспечение доступности услуг водоотведения (снижение нагрузки на тариф);</w:t>
      </w:r>
    </w:p>
    <w:p w14:paraId="5DD951ED" w14:textId="03408125" w:rsidR="009B3BF3" w:rsidRPr="003975CC" w:rsidRDefault="009B3BF3" w:rsidP="009B3BF3">
      <w:pPr>
        <w:pStyle w:val="affc"/>
        <w:spacing w:after="0" w:line="240" w:lineRule="auto"/>
      </w:pPr>
      <w:r w:rsidRPr="003975CC">
        <w:t xml:space="preserve">Для мероприятий по строительству сетей, реконструкции КНС, </w:t>
      </w:r>
      <w:r w:rsidR="00F54538" w:rsidRPr="003975CC">
        <w:t>реконструкции</w:t>
      </w:r>
      <w:r w:rsidRPr="003975CC">
        <w:t xml:space="preserve"> КОС водоотведения техническим обоснованием является необходимость охвата услугами водоотведения всех вновь построенных объектов;</w:t>
      </w:r>
    </w:p>
    <w:p w14:paraId="7528DA5E" w14:textId="7044FB37" w:rsidR="009B3BF3" w:rsidRPr="003975CC" w:rsidRDefault="009B3BF3" w:rsidP="009B3BF3">
      <w:pPr>
        <w:pStyle w:val="affc"/>
        <w:spacing w:after="0" w:line="240" w:lineRule="auto"/>
      </w:pPr>
      <w:r w:rsidRPr="003975CC">
        <w:t xml:space="preserve">Для мероприятий по ликвидации открытых выпусков сточных вод техническим обоснованием является необходимость прекращения неочищенного хозяйственно-бытового сброса загрязняющих веществ в водные объекты на территории </w:t>
      </w:r>
      <w:r w:rsidR="00CC101B">
        <w:t>сельского</w:t>
      </w:r>
      <w:r w:rsidRPr="003975CC">
        <w:t xml:space="preserve"> поселения</w:t>
      </w:r>
      <w:r w:rsidR="00570E47" w:rsidRPr="003975CC">
        <w:t>.</w:t>
      </w:r>
    </w:p>
    <w:p w14:paraId="3B4E5038" w14:textId="77777777"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90" w:name="_Toc52232258"/>
      <w:bookmarkStart w:id="591" w:name="_Toc77901292"/>
      <w:r w:rsidRPr="003975CC">
        <w:rPr>
          <w:b/>
          <w:color w:val="000000"/>
          <w:szCs w:val="29"/>
        </w:rPr>
        <w:t>4.4. Сведения о вновь строящихся, реконструируемых и предлагаемых</w:t>
      </w:r>
      <w:r w:rsidRPr="00E53C00">
        <w:rPr>
          <w:b/>
          <w:color w:val="000000"/>
          <w:szCs w:val="29"/>
        </w:rPr>
        <w:t xml:space="preserve"> к выводу из эксплуатации объектах централизованной системы водоотведения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14:paraId="466848CA" w14:textId="46AABD7C" w:rsidR="009B3BF3" w:rsidRPr="006F064A" w:rsidRDefault="009B3BF3" w:rsidP="009B3BF3">
      <w:pPr>
        <w:pStyle w:val="affc"/>
        <w:spacing w:after="0" w:line="240" w:lineRule="auto"/>
      </w:pPr>
      <w:r w:rsidRPr="000D6EF7">
        <w:t>Вывод из эксплуатации объектов централизованной системы водоотведения</w:t>
      </w:r>
      <w:r w:rsidR="00860333">
        <w:t xml:space="preserve"> не</w:t>
      </w:r>
      <w:r w:rsidRPr="000D6EF7">
        <w:t xml:space="preserve"> планируется</w:t>
      </w:r>
      <w:r w:rsidR="00860333">
        <w:t>.</w:t>
      </w:r>
    </w:p>
    <w:p w14:paraId="29BD3C0F" w14:textId="77777777"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92" w:name="_Toc496760032"/>
      <w:bookmarkStart w:id="593" w:name="_Toc27969800"/>
      <w:bookmarkStart w:id="594" w:name="_Toc28001421"/>
      <w:bookmarkStart w:id="595" w:name="_Toc32758797"/>
      <w:bookmarkStart w:id="596" w:name="_Toc32759163"/>
      <w:bookmarkStart w:id="597" w:name="_Toc32759649"/>
      <w:bookmarkStart w:id="598" w:name="_Toc52232259"/>
      <w:bookmarkStart w:id="599" w:name="_Toc77901293"/>
      <w:r w:rsidRPr="00E53C00">
        <w:rPr>
          <w:b/>
          <w:color w:val="000000"/>
          <w:szCs w:val="29"/>
        </w:rPr>
        <w:t>4.5.</w:t>
      </w:r>
      <w:r>
        <w:rPr>
          <w:b/>
          <w:color w:val="000000"/>
          <w:szCs w:val="29"/>
        </w:rPr>
        <w:t xml:space="preserve"> </w:t>
      </w:r>
      <w:r w:rsidRPr="00E53C00">
        <w:rPr>
          <w:b/>
          <w:color w:val="000000"/>
          <w:szCs w:val="29"/>
        </w:rPr>
        <w:t xml:space="preserve">Сведения </w:t>
      </w:r>
      <w:bookmarkStart w:id="600" w:name="_Hlk501704663"/>
      <w:r w:rsidRPr="00E53C00">
        <w:rPr>
          <w:b/>
          <w:color w:val="000000"/>
          <w:szCs w:val="29"/>
        </w:rPr>
        <w:t>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14:paraId="5BB5DAA6" w14:textId="77777777" w:rsidR="009B3BF3" w:rsidRPr="006F064A" w:rsidRDefault="009B3BF3" w:rsidP="009B3BF3">
      <w:pPr>
        <w:pStyle w:val="affc"/>
        <w:spacing w:after="0" w:line="240" w:lineRule="auto"/>
      </w:pPr>
      <w:bookmarkStart w:id="601" w:name="_Toc496760033"/>
      <w:r w:rsidRPr="000D6EF7">
        <w:t>Данные для оценки развития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 не предоставлены.</w:t>
      </w:r>
    </w:p>
    <w:p w14:paraId="6A91EBEB" w14:textId="77777777"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602" w:name="_Toc27969801"/>
      <w:bookmarkStart w:id="603" w:name="_Toc28001422"/>
      <w:bookmarkStart w:id="604" w:name="_Toc32758798"/>
      <w:bookmarkStart w:id="605" w:name="_Toc32759164"/>
      <w:bookmarkStart w:id="606" w:name="_Toc32759650"/>
      <w:bookmarkStart w:id="607" w:name="_Toc52232260"/>
      <w:bookmarkStart w:id="608" w:name="_Toc77901294"/>
      <w:r w:rsidRPr="00E53C00">
        <w:rPr>
          <w:b/>
          <w:color w:val="000000"/>
          <w:szCs w:val="29"/>
        </w:rPr>
        <w:t>4.6.</w:t>
      </w:r>
      <w:r>
        <w:rPr>
          <w:b/>
          <w:color w:val="000000"/>
          <w:szCs w:val="29"/>
        </w:rPr>
        <w:t xml:space="preserve"> </w:t>
      </w:r>
      <w:r w:rsidRPr="00E53C00">
        <w:rPr>
          <w:b/>
          <w:color w:val="000000"/>
          <w:szCs w:val="29"/>
        </w:rPr>
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</w:r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p w14:paraId="7B14797F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территории, расположения населенных мест – перспективных потребителей, залегания торфяников, а также транспортных путей и коммуникаций, которые могут оказать негативное влияние на магистральный трубопровод.</w:t>
      </w:r>
    </w:p>
    <w:p w14:paraId="5B860940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Земельные участки для строительства трубопроводов выбираются в соответствии с требованиями, предусмотренными действующим законодательством Российской Федерации.</w:t>
      </w:r>
    </w:p>
    <w:p w14:paraId="401DCFDD" w14:textId="764D9AE5" w:rsidR="009B3BF3" w:rsidRPr="006F064A" w:rsidRDefault="009B3BF3" w:rsidP="009B3BF3">
      <w:pPr>
        <w:pStyle w:val="affc"/>
        <w:spacing w:after="0" w:line="240" w:lineRule="auto"/>
      </w:pPr>
      <w:r w:rsidRPr="006F064A">
        <w:t>Для проезда к трубопроводам максимально используются существующие дороги общей дорожной сети.</w:t>
      </w:r>
    </w:p>
    <w:p w14:paraId="52BC358A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проектирования.</w:t>
      </w:r>
    </w:p>
    <w:p w14:paraId="195ECA53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При выборе трассы трубопровода учитывается перспективное развитие поселения и близ расположенных населенных пунктов, промышленных и сельскохозяйственных предприятий, железных и автомобильных дорог и других объектов, а также условия строительства и обслуживания трубопровода в период его эксплуатации (существующие, строящиеся, проектируемые и реконструируемые здания и сооружения, мелиорация заболоченных земель, ирригация пустынных и степных районов, использование водных объектов и т.д.), выполняется прогнозирование изменений природных условий в процессе строительства и эксплуатации магистральных трубопроводов.</w:t>
      </w:r>
    </w:p>
    <w:p w14:paraId="648487CD" w14:textId="77777777" w:rsidR="009B3BF3" w:rsidRPr="00983016" w:rsidRDefault="009B3BF3" w:rsidP="009B3BF3">
      <w:pPr>
        <w:pStyle w:val="affc"/>
        <w:spacing w:after="0" w:line="240" w:lineRule="auto"/>
      </w:pPr>
      <w:r w:rsidRPr="006F064A">
        <w:t>Маршруты прохождения трубопроводов по территории необходимо производить в соответствии с документами территориального планирования.</w:t>
      </w:r>
    </w:p>
    <w:p w14:paraId="4B5A9F69" w14:textId="77777777"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609" w:name="_Toc496760034"/>
      <w:bookmarkStart w:id="610" w:name="_Toc27969802"/>
      <w:bookmarkStart w:id="611" w:name="_Toc28001423"/>
      <w:bookmarkStart w:id="612" w:name="_Toc32758799"/>
      <w:bookmarkStart w:id="613" w:name="_Toc32759165"/>
      <w:bookmarkStart w:id="614" w:name="_Toc32759651"/>
      <w:bookmarkStart w:id="615" w:name="_Toc52232261"/>
      <w:bookmarkStart w:id="616" w:name="_Toc77901295"/>
      <w:r w:rsidRPr="00E53C00">
        <w:rPr>
          <w:b/>
          <w:color w:val="000000"/>
          <w:szCs w:val="29"/>
        </w:rPr>
        <w:t>4.7. Границы и характеристики охранных зон сетей и сооружений централизованной системы водоотведения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14:paraId="6EA2541C" w14:textId="551505ED" w:rsidR="009B3BF3" w:rsidRPr="00F24E1D" w:rsidRDefault="009B3BF3" w:rsidP="009B3BF3">
      <w:pPr>
        <w:pStyle w:val="affc"/>
        <w:spacing w:after="0" w:line="240" w:lineRule="auto"/>
      </w:pPr>
      <w:r w:rsidRPr="006F064A">
        <w:t>В процессе проектирования и строительства должны соблюдаться охранные зоны сетей и сооружений централизованной системы водоотведения, согласно СНиП</w:t>
      </w:r>
      <w:r w:rsidR="007F029B">
        <w:rPr>
          <w:rStyle w:val="afff6"/>
        </w:rPr>
        <w:footnoteReference w:id="12"/>
      </w:r>
      <w:r w:rsidRPr="006F064A">
        <w:t>.</w:t>
      </w:r>
    </w:p>
    <w:p w14:paraId="6481B59F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 xml:space="preserve">Санитарно-защитные зоны, 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25 % </w:t>
      </w:r>
    </w:p>
    <w:p w14:paraId="5F2193EA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Санитарно-защитную зону от сливных станций следует принимать 300м.</w:t>
      </w:r>
    </w:p>
    <w:p w14:paraId="26345B37" w14:textId="77777777"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617" w:name="_Toc496760035"/>
      <w:bookmarkStart w:id="618" w:name="_Toc27969803"/>
      <w:bookmarkStart w:id="619" w:name="_Toc28001424"/>
      <w:bookmarkStart w:id="620" w:name="_Toc32758800"/>
      <w:bookmarkStart w:id="621" w:name="_Toc32759166"/>
      <w:bookmarkStart w:id="622" w:name="_Toc32759652"/>
      <w:bookmarkStart w:id="623" w:name="_Toc52232262"/>
      <w:bookmarkStart w:id="624" w:name="_Toc77901296"/>
      <w:r w:rsidRPr="00E53C00">
        <w:rPr>
          <w:b/>
          <w:color w:val="000000"/>
          <w:szCs w:val="29"/>
        </w:rPr>
        <w:t>4.8. Границы планируемых зон размещения объектов централизованной системы водоотведения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14:paraId="419C1357" w14:textId="650BAEA0" w:rsidR="009B3BF3" w:rsidRDefault="009B3BF3" w:rsidP="009B3BF3">
      <w:pPr>
        <w:pStyle w:val="affc"/>
        <w:spacing w:after="0" w:line="240" w:lineRule="auto"/>
      </w:pPr>
      <w:bookmarkStart w:id="625" w:name="_Toc496760036"/>
      <w:bookmarkStart w:id="626" w:name="_Toc27969804"/>
      <w:bookmarkStart w:id="627" w:name="_Toc28001425"/>
      <w:r w:rsidRPr="00C26259">
        <w:t xml:space="preserve">Границы планируемых зон размещения объектов централизованной системы водоотведения находятся в переделах </w:t>
      </w:r>
      <w:r w:rsidR="00CC101B">
        <w:t>сельского</w:t>
      </w:r>
      <w:r w:rsidRPr="00C26259">
        <w:t xml:space="preserve"> поселения.</w:t>
      </w:r>
    </w:p>
    <w:p w14:paraId="1B9EB997" w14:textId="77777777" w:rsidR="009B3BF3" w:rsidRPr="006F064A" w:rsidRDefault="009B3BF3" w:rsidP="009B3BF3">
      <w:pPr>
        <w:pStyle w:val="1f0"/>
      </w:pPr>
      <w:bookmarkStart w:id="628" w:name="_Toc32758801"/>
      <w:bookmarkStart w:id="629" w:name="_Toc32759167"/>
      <w:bookmarkStart w:id="630" w:name="_Toc32759653"/>
      <w:bookmarkStart w:id="631" w:name="_Toc52232097"/>
      <w:bookmarkStart w:id="632" w:name="_Toc52232171"/>
      <w:bookmarkStart w:id="633" w:name="_Toc52232263"/>
      <w:bookmarkStart w:id="634" w:name="_Toc77901297"/>
      <w:r w:rsidRPr="006F064A">
        <w:t>5.</w:t>
      </w:r>
      <w:r w:rsidRPr="006F064A">
        <w:tab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</w:p>
    <w:p w14:paraId="3342862F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Важнейшим экологическим аспектом, при выполнении мероприятий по строительству, реконструкции и модернизации объектов систем водоотведения и очистки сточных вод, является сброс сточных вод с превышением нормативно-допустимых показателей. Нарушение требований влечет за собой:</w:t>
      </w:r>
    </w:p>
    <w:p w14:paraId="1A2298FC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загрязнение и ухудшение качества поверхностных и подземных вод;</w:t>
      </w:r>
    </w:p>
    <w:p w14:paraId="3C53C234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эвтрофикация (зарастание водоема водорослями);</w:t>
      </w:r>
    </w:p>
    <w:p w14:paraId="744E29BE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увеличение количества загрязняющих веществ в сточных водах;</w:t>
      </w:r>
    </w:p>
    <w:p w14:paraId="75A44A97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увеличение объемов сточных вод</w:t>
      </w:r>
      <w:r>
        <w:t>.</w:t>
      </w:r>
    </w:p>
    <w:p w14:paraId="3ACE8AB3" w14:textId="56990308" w:rsidR="009B3BF3" w:rsidRDefault="009B3BF3" w:rsidP="009B3BF3">
      <w:pPr>
        <w:pStyle w:val="affc"/>
        <w:spacing w:after="0" w:line="240" w:lineRule="auto"/>
      </w:pPr>
      <w:r w:rsidRPr="006F064A">
        <w:t>Запрещается сброс отходов производства и потребления, в поверхностные и подземные водные объекты, на водосборные площади, в недра и на почву. Данные положения определяются Федеральным законо</w:t>
      </w:r>
      <w:r w:rsidR="003E435A">
        <w:t>дательством</w:t>
      </w:r>
      <w:r w:rsidR="003E435A">
        <w:rPr>
          <w:rStyle w:val="afff6"/>
        </w:rPr>
        <w:footnoteReference w:id="13"/>
      </w:r>
      <w:r w:rsidRPr="006F064A">
        <w:t>.</w:t>
      </w:r>
    </w:p>
    <w:p w14:paraId="20ABDB02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Основными причинами, оказывающими влияние на загрязнение почв и подземных вод населенных пунктов, являются:</w:t>
      </w:r>
    </w:p>
    <w:p w14:paraId="7BFD975E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 xml:space="preserve">увеличение числа не канализованных объектов; </w:t>
      </w:r>
    </w:p>
    <w:p w14:paraId="4AA4E177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 xml:space="preserve">недостаточное количество оборудованных сливных станций для приема жидких бытовых отходов; </w:t>
      </w:r>
    </w:p>
    <w:p w14:paraId="326A76DC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отставание развития канализационных сетей от строительства в целом;</w:t>
      </w:r>
    </w:p>
    <w:p w14:paraId="395EAD97" w14:textId="77777777"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отсутствие утвержденных суточных нормативов образования жидких бытовых отходов от частного сектора</w:t>
      </w:r>
      <w:r>
        <w:t>.</w:t>
      </w:r>
    </w:p>
    <w:p w14:paraId="00364144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Высокая степень износа трубопроводов систем водоотведения в населенных пунктах, сброс жидких отходов от жилой застройки населенных пунктов в выгребные ямы обуславливает возможность загрязнения подземных вод, загрязнение и переувлажнение почв.</w:t>
      </w:r>
      <w:r>
        <w:t xml:space="preserve"> </w:t>
      </w:r>
    </w:p>
    <w:p w14:paraId="3C728527" w14:textId="77777777" w:rsidR="009B3BF3" w:rsidRPr="006F064A" w:rsidRDefault="009B3BF3" w:rsidP="009B3BF3">
      <w:pPr>
        <w:pStyle w:val="1f0"/>
      </w:pPr>
      <w:bookmarkStart w:id="635" w:name="_Toc28001426"/>
      <w:bookmarkStart w:id="636" w:name="_Toc32758802"/>
      <w:bookmarkStart w:id="637" w:name="_Toc32759168"/>
      <w:bookmarkStart w:id="638" w:name="_Toc32759654"/>
      <w:bookmarkStart w:id="639" w:name="_Toc52232098"/>
      <w:bookmarkStart w:id="640" w:name="_Toc52232172"/>
      <w:bookmarkStart w:id="641" w:name="_Toc52232264"/>
      <w:bookmarkStart w:id="642" w:name="_Toc77901298"/>
      <w:r w:rsidRPr="003A4ADA">
        <w:t>6.</w:t>
      </w:r>
      <w:r>
        <w:t xml:space="preserve"> </w:t>
      </w:r>
      <w:bookmarkStart w:id="643" w:name="_Hlk28000878"/>
      <w:r w:rsidRPr="006F064A"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635"/>
      <w:bookmarkEnd w:id="636"/>
      <w:bookmarkEnd w:id="637"/>
      <w:bookmarkEnd w:id="638"/>
      <w:bookmarkEnd w:id="639"/>
      <w:bookmarkEnd w:id="640"/>
      <w:bookmarkEnd w:id="641"/>
      <w:bookmarkEnd w:id="642"/>
    </w:p>
    <w:bookmarkEnd w:id="643"/>
    <w:p w14:paraId="4133190C" w14:textId="7884AF93" w:rsidR="00463668" w:rsidRDefault="00463668" w:rsidP="00463668">
      <w:pPr>
        <w:pStyle w:val="affc"/>
        <w:spacing w:after="0" w:line="240" w:lineRule="auto"/>
      </w:pPr>
      <w:r w:rsidRPr="00CF02D6">
        <w:t xml:space="preserve">В соответствии с выбранными направлениями развития системы </w:t>
      </w:r>
      <w:r>
        <w:t>водоотведения</w:t>
      </w:r>
      <w:r w:rsidRPr="00CF02D6">
        <w:t xml:space="preserve"> может быть сформирован определенный объем реконструкции и модернизации отдельных объектов централизованных систем </w:t>
      </w:r>
      <w:r>
        <w:t>водоотведения</w:t>
      </w:r>
      <w:r w:rsidRPr="00CF02D6">
        <w:t>.</w:t>
      </w:r>
    </w:p>
    <w:p w14:paraId="6054BBB9" w14:textId="77777777" w:rsidR="00463668" w:rsidRPr="00CF02D6" w:rsidRDefault="00463668" w:rsidP="00463668">
      <w:pPr>
        <w:pStyle w:val="affc"/>
        <w:spacing w:after="0" w:line="240" w:lineRule="auto"/>
      </w:pPr>
      <w:r w:rsidRPr="00CF02D6">
        <w:t>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объема.</w:t>
      </w:r>
    </w:p>
    <w:p w14:paraId="2DB2844C" w14:textId="50E8F6D0" w:rsidR="00463668" w:rsidRPr="00CF02D6" w:rsidRDefault="00463668" w:rsidP="00463668">
      <w:pPr>
        <w:pStyle w:val="affc"/>
        <w:spacing w:line="240" w:lineRule="auto"/>
      </w:pPr>
      <w:r w:rsidRPr="00220448">
        <w:t xml:space="preserve">Оценка объемов капитальных вложений в строительство, реконструкцию и модернизацию объектов централизованных систем </w:t>
      </w:r>
      <w:r>
        <w:t>водоотведения</w:t>
      </w:r>
      <w:r w:rsidRPr="00220448">
        <w:t xml:space="preserve"> </w:t>
      </w:r>
      <w:r w:rsidRPr="00CF02D6">
        <w:t>определена в таблице 6.1.</w:t>
      </w:r>
    </w:p>
    <w:p w14:paraId="348A1427" w14:textId="17DE64A2" w:rsidR="00463668" w:rsidRPr="00042D68" w:rsidRDefault="00463668" w:rsidP="00463668">
      <w:pPr>
        <w:pStyle w:val="affc"/>
        <w:spacing w:line="240" w:lineRule="auto"/>
      </w:pPr>
      <w:r w:rsidRPr="00042D68">
        <w:t xml:space="preserve">В соответствии с выбранными направлениями развития системы </w:t>
      </w:r>
      <w:r>
        <w:t>водоотведения</w:t>
      </w:r>
      <w:r w:rsidRPr="00042D68">
        <w:t xml:space="preserve"> может быть сформирован определенный объем реконструкции и модернизации отдельных объектов централизованных систем </w:t>
      </w:r>
      <w:r>
        <w:t>водоотведения</w:t>
      </w:r>
      <w:r w:rsidRPr="00042D68">
        <w:t>.</w:t>
      </w:r>
    </w:p>
    <w:p w14:paraId="3033ED04" w14:textId="04AE3395" w:rsidR="00463668" w:rsidRPr="00042D68" w:rsidRDefault="00463668" w:rsidP="00463668">
      <w:pPr>
        <w:pStyle w:val="affc"/>
        <w:spacing w:line="240" w:lineRule="auto"/>
      </w:pPr>
      <w:r w:rsidRPr="00042D68">
        <w:t xml:space="preserve">В рамках разработки схемы </w:t>
      </w:r>
      <w:r>
        <w:t>водоотведения</w:t>
      </w:r>
      <w:r w:rsidRPr="00042D68">
        <w:t xml:space="preserve"> проводится предварительный расчёт стоимости выполнения предложенных мероприятий по совершенствованию централизованных систем </w:t>
      </w:r>
      <w:r>
        <w:t>водоотведения</w:t>
      </w:r>
      <w:r w:rsidRPr="00042D68">
        <w:t xml:space="preserve">, т. е. проводятся предпроектные работы. На предпроектной стадии при обосновании величины инвестиций определяется предварительная (расчетная) стоимость реконструкции объектов централизованных систем </w:t>
      </w:r>
      <w:r>
        <w:t>водоотведения</w:t>
      </w:r>
      <w:r w:rsidRPr="00042D68">
        <w:t>. Стоимость реконструкции объектов определяется в соответствии с укрупненными сметными нормативами цены строительства сетей и объектов системы т</w:t>
      </w:r>
      <w:r w:rsidRPr="00463668">
        <w:t xml:space="preserve"> </w:t>
      </w:r>
      <w:r>
        <w:t>водоотведения</w:t>
      </w:r>
      <w:r w:rsidRPr="00042D68">
        <w:t xml:space="preserve">. При отсутствии таких показателей могут использоваться данные о стоимости объектов-аналогов. Стоимость строительства сети </w:t>
      </w:r>
      <w:r>
        <w:t>водоотведения</w:t>
      </w:r>
      <w:r w:rsidRPr="00042D68">
        <w:t xml:space="preserve"> взята на основе государственных сметных нормативов, укрупненные нормативы цены строительства</w:t>
      </w:r>
      <w:r>
        <w:t xml:space="preserve"> НЦС 81-02-14-2021. «Наружные сети водоотведения и канализации»</w:t>
      </w:r>
    </w:p>
    <w:p w14:paraId="53188BEB" w14:textId="77777777" w:rsidR="00463668" w:rsidRDefault="00463668" w:rsidP="00463668">
      <w:pPr>
        <w:pStyle w:val="affc"/>
        <w:spacing w:line="240" w:lineRule="auto"/>
      </w:pPr>
      <w:r w:rsidRPr="00042D68">
        <w:t>Коэффициент на транспортировку разработанного грунта с погрузкой в автомобиль-самосвал на расстояние 1км составляет 1,</w:t>
      </w:r>
      <w:r>
        <w:t>08</w:t>
      </w:r>
      <w:r w:rsidRPr="00042D68">
        <w:t>. Переход от цен базового района (Московская область) к уровню цен Челябинской области коэффициент составляет 0,</w:t>
      </w:r>
      <w:r>
        <w:t>9</w:t>
      </w:r>
      <w:r w:rsidRPr="00042D68">
        <w:t>. Коэффициент, учитывающий изменение стоимости строительства на территории Челябинской области, связанный с климатическими условиями составляет 1,01. Коэффициент, учитывающий выполнение мероприятий по снегоборьбе, составляет 1.</w:t>
      </w:r>
    </w:p>
    <w:p w14:paraId="6FBC8B90" w14:textId="77777777" w:rsidR="00463668" w:rsidRPr="00042D68" w:rsidRDefault="00463668" w:rsidP="00463668">
      <w:pPr>
        <w:pStyle w:val="affc"/>
        <w:spacing w:line="240" w:lineRule="auto"/>
      </w:pPr>
      <w:r w:rsidRPr="00042D68">
        <w:t>Расчет цен в соответствии с укрупненными нормативами цен строительства, представлен в таблице 12.1.1.</w:t>
      </w:r>
    </w:p>
    <w:p w14:paraId="2F43014F" w14:textId="77777777" w:rsidR="00463668" w:rsidRPr="00042D68" w:rsidRDefault="00463668" w:rsidP="00463668">
      <w:pPr>
        <w:pStyle w:val="affc"/>
        <w:spacing w:after="0" w:line="240" w:lineRule="auto"/>
        <w:ind w:firstLine="0"/>
      </w:pPr>
      <w:r w:rsidRPr="00042D68">
        <w:t>Таблица 12.1.1. Расчет цен в соответствии с укрупненными нормативами цен строительства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463668" w:rsidRPr="00042D68" w14:paraId="4E179BE8" w14:textId="77777777" w:rsidTr="00CC101B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6000D" w14:textId="77777777" w:rsidR="00463668" w:rsidRPr="00042D68" w:rsidRDefault="00463668" w:rsidP="00C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14:paraId="6D8CD015" w14:textId="0F4BB081" w:rsidR="00463668" w:rsidRPr="00042D68" w:rsidRDefault="00463668" w:rsidP="00C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водоотведения из полиэтилена труб, разработка сухого грунта в отвал, без креплений, тыс. руб.</w:t>
            </w:r>
          </w:p>
        </w:tc>
      </w:tr>
      <w:tr w:rsidR="00463668" w:rsidRPr="00042D68" w14:paraId="3663347F" w14:textId="77777777" w:rsidTr="00463668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4EADF" w14:textId="6DC0DB05" w:rsidR="00463668" w:rsidRPr="00042D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14:paraId="6F7353D0" w14:textId="1FD0950F" w:rsidR="00463668" w:rsidRPr="00042D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4161.3</w:t>
            </w:r>
          </w:p>
        </w:tc>
      </w:tr>
      <w:tr w:rsidR="00463668" w:rsidRPr="00042D68" w14:paraId="202AD167" w14:textId="77777777" w:rsidTr="00463668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1AF33" w14:textId="6854966D" w:rsidR="00463668" w:rsidRPr="00042D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14:paraId="6B0B00CE" w14:textId="4C391DCC" w:rsidR="00463668" w:rsidRPr="00042D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3975.2</w:t>
            </w:r>
          </w:p>
        </w:tc>
      </w:tr>
      <w:tr w:rsidR="00463668" w:rsidRPr="00042D68" w14:paraId="5886CBC8" w14:textId="77777777" w:rsidTr="00463668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02BEB" w14:textId="14ECE46B" w:rsidR="00463668" w:rsidRPr="00042D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14:paraId="7291A57E" w14:textId="1032A5D6" w:rsidR="00463668" w:rsidRPr="00042D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4341.8</w:t>
            </w:r>
          </w:p>
        </w:tc>
      </w:tr>
      <w:tr w:rsidR="00463668" w:rsidRPr="00042D68" w14:paraId="467FAB16" w14:textId="77777777" w:rsidTr="00463668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14:paraId="3D7DFA8B" w14:textId="5F03901F" w:rsidR="00463668" w:rsidRPr="004636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14:paraId="25018608" w14:textId="0210BA45" w:rsidR="004636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4745.6</w:t>
            </w:r>
          </w:p>
        </w:tc>
      </w:tr>
      <w:tr w:rsidR="00463668" w:rsidRPr="00042D68" w14:paraId="40157C62" w14:textId="77777777" w:rsidTr="00463668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14:paraId="2EB09EF4" w14:textId="26BCD865" w:rsidR="00463668" w:rsidRPr="004636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14:paraId="48CEC983" w14:textId="56C68D08" w:rsidR="00463668" w:rsidRDefault="00463668" w:rsidP="00463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3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5766.1</w:t>
            </w:r>
          </w:p>
        </w:tc>
      </w:tr>
    </w:tbl>
    <w:p w14:paraId="4B34336A" w14:textId="4860559E" w:rsidR="00463668" w:rsidRPr="00983016" w:rsidRDefault="00463668" w:rsidP="009B3BF3">
      <w:pPr>
        <w:pStyle w:val="affc"/>
        <w:spacing w:after="0" w:line="240" w:lineRule="auto"/>
        <w:sectPr w:rsidR="00463668" w:rsidRPr="00983016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14:paraId="2CA548E5" w14:textId="2CC474D0" w:rsidR="009B3BF3" w:rsidRDefault="009B3BF3" w:rsidP="009B3BF3">
      <w:pPr>
        <w:widowControl w:val="0"/>
        <w:autoSpaceDE w:val="0"/>
        <w:autoSpaceDN w:val="0"/>
        <w:adjustRightInd w:val="0"/>
        <w:spacing w:after="0" w:line="240" w:lineRule="auto"/>
        <w:ind w:right="-15332"/>
        <w:rPr>
          <w:rFonts w:ascii="Times New Roman" w:hAnsi="Times New Roman"/>
          <w:szCs w:val="28"/>
        </w:rPr>
      </w:pPr>
      <w:bookmarkStart w:id="644" w:name="_Toc496760038"/>
      <w:r w:rsidRPr="009853D9">
        <w:rPr>
          <w:rFonts w:ascii="Times New Roman" w:hAnsi="Times New Roman"/>
          <w:szCs w:val="28"/>
        </w:rPr>
        <w:t>Таблица 6.1.</w:t>
      </w:r>
      <w:bookmarkEnd w:id="644"/>
      <w:r>
        <w:rPr>
          <w:rFonts w:ascii="Times New Roman" w:hAnsi="Times New Roman"/>
          <w:szCs w:val="28"/>
        </w:rPr>
        <w:t xml:space="preserve"> </w:t>
      </w:r>
      <w:r w:rsidRPr="009853D9">
        <w:rPr>
          <w:rFonts w:ascii="Times New Roman" w:hAnsi="Times New Roman"/>
          <w:szCs w:val="28"/>
        </w:rPr>
        <w:t>Капитальные вложения в системе водоотведения</w:t>
      </w:r>
    </w:p>
    <w:tbl>
      <w:tblPr>
        <w:tblW w:w="221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6"/>
        <w:gridCol w:w="2099"/>
        <w:gridCol w:w="1256"/>
        <w:gridCol w:w="1706"/>
        <w:gridCol w:w="1935"/>
        <w:gridCol w:w="1543"/>
        <w:gridCol w:w="920"/>
        <w:gridCol w:w="949"/>
        <w:gridCol w:w="9"/>
        <w:gridCol w:w="800"/>
        <w:gridCol w:w="9"/>
        <w:gridCol w:w="971"/>
        <w:gridCol w:w="9"/>
        <w:gridCol w:w="971"/>
        <w:gridCol w:w="9"/>
        <w:gridCol w:w="971"/>
        <w:gridCol w:w="9"/>
        <w:gridCol w:w="975"/>
        <w:gridCol w:w="9"/>
        <w:gridCol w:w="971"/>
        <w:gridCol w:w="9"/>
        <w:gridCol w:w="971"/>
        <w:gridCol w:w="9"/>
        <w:gridCol w:w="1053"/>
        <w:gridCol w:w="9"/>
        <w:gridCol w:w="1537"/>
        <w:gridCol w:w="9"/>
        <w:gridCol w:w="1639"/>
      </w:tblGrid>
      <w:tr w:rsidR="00D50BAD" w:rsidRPr="008936A5" w14:paraId="777351CC" w14:textId="77777777" w:rsidTr="002B6920">
        <w:trPr>
          <w:trHeight w:val="93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52F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AB8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краткое описание мероприятия (объекта)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29F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мероприятия (объекта)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4D4B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и место расположения мероприятия (объекта) с указанием точки подключения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FB7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(протяженность, диаметр, мощность и тд)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2588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B62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реализации мероприятия (объекта)</w:t>
            </w: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6483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прогнозных ценах, млн. руб. (без НДС)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B20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ввода объекта в эксплуатацию, год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83AE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расходов на реализацию мероприятия (объекта) тыс. руб. без учета налога на прибыль, без НДС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7E0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тч. за счет платы за подключение</w:t>
            </w:r>
          </w:p>
        </w:tc>
      </w:tr>
      <w:tr w:rsidR="00D50BAD" w:rsidRPr="008936A5" w14:paraId="081115FE" w14:textId="77777777" w:rsidTr="002B6920">
        <w:trPr>
          <w:trHeight w:val="45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EC82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F232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4022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154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C56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788D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4A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начала 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344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завершения</w:t>
            </w:r>
          </w:p>
        </w:tc>
        <w:tc>
          <w:tcPr>
            <w:tcW w:w="47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67B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036A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AE2E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C0F2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E092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13F9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BAD" w:rsidRPr="008936A5" w14:paraId="7CE0BA9C" w14:textId="77777777" w:rsidTr="002B6920">
        <w:trPr>
          <w:trHeight w:val="145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631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AE4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4E07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4EE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4D5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7AC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5B9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D4E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17E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DDB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7A7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FD7D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CDC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B5B5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2026-2029 годы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5CE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2030-2040 годы</w:t>
            </w: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A6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2DE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CD0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BAD" w:rsidRPr="008936A5" w14:paraId="1B7A3554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00A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1. Строительство, модернизация или реконструкция объектов централизованных систем водоотведения в целях подключения объектов капитального строительства абонентов</w:t>
            </w:r>
          </w:p>
        </w:tc>
      </w:tr>
      <w:tr w:rsidR="00D50BAD" w:rsidRPr="008936A5" w14:paraId="0DA0092E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81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Строительство новых сетей водоотведения в целях подключения объектов капитального строительства абонентов</w:t>
            </w:r>
          </w:p>
        </w:tc>
      </w:tr>
      <w:tr w:rsidR="00D50BAD" w:rsidRPr="008936A5" w14:paraId="0C6D3B24" w14:textId="77777777" w:rsidTr="002B6920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3A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3C8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магистрального канализационного коллектора до КОС Полетаевского сельского поселения (поселок Полетаево) в целях подключения к централизованной системе водоотведения Саргазинского сельского поселения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1F73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централизованной системы водоотведения, повышение экологической безопасности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43C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Саргазинское сельское поселение, Полетаевское сельское поселение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5B06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Протяженность, м; Диаметр, мм; количество КНС, ед.;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C95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3000; 150;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4E50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591B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C5F5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449B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D5A2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9447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14E6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6A2B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D558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8303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CF19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D717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114.06</w:t>
            </w:r>
          </w:p>
        </w:tc>
      </w:tr>
      <w:tr w:rsidR="00D50BAD" w:rsidRPr="008936A5" w14:paraId="0B7D456D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6E1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Увеличение пропускной способности существующих сетей водоотведения в целях подключения объектов капитального строительства абонентов</w:t>
            </w:r>
          </w:p>
        </w:tc>
      </w:tr>
      <w:tr w:rsidR="00D50BAD" w:rsidRPr="008936A5" w14:paraId="3FFBFF8D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185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1.4. Увеличение мощности и производительности существующих объектов централизованных систем водоотведения, за исключением сетей водоотведения </w:t>
            </w:r>
          </w:p>
        </w:tc>
      </w:tr>
      <w:tr w:rsidR="00D50BAD" w:rsidRPr="008936A5" w14:paraId="4BE358DF" w14:textId="77777777" w:rsidTr="002B6920">
        <w:trPr>
          <w:trHeight w:val="300"/>
        </w:trPr>
        <w:tc>
          <w:tcPr>
            <w:tcW w:w="11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894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6150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E3B9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09C0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C08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A4B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8D05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F904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0691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A2BF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4A76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114.06</w:t>
            </w:r>
          </w:p>
        </w:tc>
      </w:tr>
      <w:tr w:rsidR="00D50BAD" w:rsidRPr="008936A5" w14:paraId="71BF8402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23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2. Строительство новых объектов централизованных систем водоотведения не связанных с подключением новых объектов капитального строительства абонентов</w:t>
            </w:r>
          </w:p>
        </w:tc>
      </w:tr>
      <w:tr w:rsidR="00D50BAD" w:rsidRPr="008936A5" w14:paraId="1487E598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28F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Строительство новых сетей водоотведения</w:t>
            </w:r>
          </w:p>
        </w:tc>
      </w:tr>
      <w:tr w:rsidR="00D50BAD" w:rsidRPr="008936A5" w14:paraId="0C0C9942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C09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Строительство иных объектов централизованных систем водоотведения за исключением сетей водоотведения</w:t>
            </w:r>
          </w:p>
        </w:tc>
      </w:tr>
      <w:tr w:rsidR="00D50BAD" w:rsidRPr="008936A5" w14:paraId="63579B48" w14:textId="77777777" w:rsidTr="002B6920">
        <w:trPr>
          <w:trHeight w:val="300"/>
        </w:trPr>
        <w:tc>
          <w:tcPr>
            <w:tcW w:w="11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2D20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EA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0F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BB0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7B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68D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10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31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799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98A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6E9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4ACAC8ED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0AF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3. Модернизация или реконструкция существующих объектов централизованных систем водоотведения в целях снижения уровня износа существующих объектов </w:t>
            </w:r>
          </w:p>
        </w:tc>
      </w:tr>
      <w:tr w:rsidR="00D50BAD" w:rsidRPr="008936A5" w14:paraId="4E367377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F71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Модернизация или реконструкция существующих сетей водоотведения </w:t>
            </w:r>
          </w:p>
        </w:tc>
      </w:tr>
      <w:tr w:rsidR="00D50BAD" w:rsidRPr="008936A5" w14:paraId="2F4D8004" w14:textId="77777777" w:rsidTr="002B6920">
        <w:trPr>
          <w:trHeight w:val="13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FF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12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участка трубопровода централизованной системы водоотведения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492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надежности системы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F4C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DE0C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м /диаметр, мм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451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3600/200.250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E7D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BC61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EAD35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872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97050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804F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528F9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9CDE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C444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9D1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7D2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B716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3C82F05C" w14:textId="77777777" w:rsidTr="002B6920">
        <w:trPr>
          <w:trHeight w:val="7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D5B2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E900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участка трубопровода централизованной системы водоотведения от ул. Пионерская по ул. Окружная - 2 нитки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EF3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надежности системы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D3F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CD2D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м /диаметр, мм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096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800/150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D8F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6EF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7C72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22883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F040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85BE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903B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08D7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9FF0B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1CB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9673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7B1D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26A0FB41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D7C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Модернизация или реконструкция существующих объектов централизованных систем водоотведения за исключением сетей водоотведения </w:t>
            </w:r>
          </w:p>
        </w:tc>
      </w:tr>
      <w:tr w:rsidR="00D50BAD" w:rsidRPr="008936A5" w14:paraId="67E41497" w14:textId="77777777" w:rsidTr="002B6920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B4E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01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очистных сооружений №2. Установка систем очистки. Установка ЧРП. Замена насосного оборудования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378A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надежности. Снижение износа. Экономия энергоресурсов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6C6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230E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B65D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54E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ACF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B6E3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F0B71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6B3F6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A9E7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CBFA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9ED1E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A73B0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DF8" w14:textId="77777777" w:rsidR="00D50BAD" w:rsidRPr="008936A5" w:rsidRDefault="00D50BA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246E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59.50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4191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15004A3B" w14:textId="77777777" w:rsidTr="002B6920">
        <w:trPr>
          <w:trHeight w:val="3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88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7B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64E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B0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DA5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28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3CE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6CA7A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929F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C89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E369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0BB6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136B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C298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0913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FF2A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85.10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298E4" w14:textId="40471D6C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BAD" w:rsidRPr="008936A5" w14:paraId="122C4C59" w14:textId="77777777" w:rsidTr="002B6920">
        <w:trPr>
          <w:trHeight w:val="57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866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 не включенные в прочие группы мероприятий</w:t>
            </w:r>
          </w:p>
        </w:tc>
      </w:tr>
      <w:tr w:rsidR="00D50BAD" w:rsidRPr="008936A5" w14:paraId="0AB9002D" w14:textId="77777777" w:rsidTr="002B6920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B7A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91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161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0E7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AF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99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792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AF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8D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98C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83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CF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EC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4A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0F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150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8E0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4C5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5360678A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6BE7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4</w:t>
            </w:r>
          </w:p>
        </w:tc>
      </w:tr>
      <w:tr w:rsidR="00D50BAD" w:rsidRPr="008936A5" w14:paraId="6EE36C92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541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5. Вывод из эксплуатации, консервация и демонтаж объектов централизованных систем водоотведения </w:t>
            </w:r>
          </w:p>
        </w:tc>
      </w:tr>
      <w:tr w:rsidR="00D50BAD" w:rsidRPr="008936A5" w14:paraId="2E2BF404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14B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Вывод из эксплуатации, консервация и демонтаж сетей водоотведения </w:t>
            </w:r>
          </w:p>
        </w:tc>
      </w:tr>
      <w:tr w:rsidR="00D50BAD" w:rsidRPr="008936A5" w14:paraId="7CA13D34" w14:textId="77777777" w:rsidTr="002B6920">
        <w:trPr>
          <w:trHeight w:val="4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0E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097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87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9B6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49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46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06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38D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D0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5A7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0E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68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73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E2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48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F6D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73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1C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6F8A4CA7" w14:textId="77777777" w:rsidTr="002B6920">
        <w:trPr>
          <w:trHeight w:val="300"/>
        </w:trPr>
        <w:tc>
          <w:tcPr>
            <w:tcW w:w="221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52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Вывод из эксплуатации, консервация и демонтаж иных объектов централизованных систем водоотведения за исключением сетей водоотведения </w:t>
            </w:r>
          </w:p>
        </w:tc>
      </w:tr>
      <w:tr w:rsidR="00D50BAD" w:rsidRPr="008936A5" w14:paraId="018798A8" w14:textId="77777777" w:rsidTr="002B6920">
        <w:trPr>
          <w:trHeight w:val="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60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CC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55A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F6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366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43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60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797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10F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E9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B1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4E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F9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5B2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6AD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976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6A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66DB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459473B0" w14:textId="77777777" w:rsidTr="002B6920">
        <w:trPr>
          <w:trHeight w:val="3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83E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группе 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81D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0AA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5608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9D0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04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48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B82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C3D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AF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1FE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77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103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87E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CC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45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3747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AD" w:rsidRPr="008936A5" w14:paraId="46C1A31E" w14:textId="77777777" w:rsidTr="002B6920">
        <w:trPr>
          <w:trHeight w:val="3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90E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9149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975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27A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50C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614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323" w14:textId="77777777" w:rsidR="00D50BAD" w:rsidRPr="008936A5" w:rsidRDefault="00D50BAD" w:rsidP="002B6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5690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48E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132.46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45CC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979F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9FD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2F9D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766D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5A6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809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25DE" w14:textId="77777777" w:rsidR="00D50BAD" w:rsidRPr="008936A5" w:rsidRDefault="00D50BAD" w:rsidP="002B6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114.06</w:t>
            </w:r>
          </w:p>
        </w:tc>
      </w:tr>
    </w:tbl>
    <w:p w14:paraId="4A7D6D38" w14:textId="71ED8A74" w:rsidR="00AB7850" w:rsidRPr="00983016" w:rsidRDefault="00AB7850" w:rsidP="00AB7850">
      <w:pPr>
        <w:pStyle w:val="affc"/>
        <w:spacing w:after="0" w:line="240" w:lineRule="auto"/>
        <w:sectPr w:rsidR="00AB7850" w:rsidRPr="00983016" w:rsidSect="006F064A">
          <w:pgSz w:w="23808" w:h="16840" w:orient="landscape" w:code="8"/>
          <w:pgMar w:top="851" w:right="1128" w:bottom="992" w:left="1134" w:header="709" w:footer="0" w:gutter="0"/>
          <w:cols w:space="708"/>
          <w:docGrid w:linePitch="360"/>
        </w:sectPr>
      </w:pPr>
    </w:p>
    <w:p w14:paraId="48D3EC9D" w14:textId="77777777" w:rsidR="009B3BF3" w:rsidRPr="00983016" w:rsidRDefault="009B3BF3" w:rsidP="009B3BF3">
      <w:pPr>
        <w:widowControl w:val="0"/>
        <w:autoSpaceDE w:val="0"/>
        <w:autoSpaceDN w:val="0"/>
        <w:adjustRightInd w:val="0"/>
        <w:spacing w:after="0" w:line="240" w:lineRule="auto"/>
        <w:ind w:right="-6827"/>
        <w:jc w:val="right"/>
        <w:rPr>
          <w:rFonts w:ascii="Times New Roman" w:hAnsi="Times New Roman"/>
          <w:szCs w:val="28"/>
        </w:rPr>
      </w:pPr>
      <w:bookmarkStart w:id="645" w:name="_Toc496760040"/>
      <w:r w:rsidRPr="00983016">
        <w:rPr>
          <w:rFonts w:ascii="Times New Roman" w:hAnsi="Times New Roman"/>
          <w:szCs w:val="28"/>
        </w:rPr>
        <w:t>блица 6.2.</w:t>
      </w:r>
      <w:bookmarkEnd w:id="645"/>
    </w:p>
    <w:p w14:paraId="052912C3" w14:textId="77777777" w:rsidR="009B3BF3" w:rsidRPr="006F064A" w:rsidRDefault="009B3BF3" w:rsidP="009B3BF3">
      <w:pPr>
        <w:pStyle w:val="1f0"/>
      </w:pPr>
      <w:bookmarkStart w:id="646" w:name="_Toc496760041"/>
      <w:bookmarkStart w:id="647" w:name="_Toc27969806"/>
      <w:bookmarkStart w:id="648" w:name="_Toc28001427"/>
      <w:bookmarkStart w:id="649" w:name="_Toc32758803"/>
      <w:bookmarkStart w:id="650" w:name="_Toc32759169"/>
      <w:bookmarkStart w:id="651" w:name="_Toc32759655"/>
      <w:bookmarkStart w:id="652" w:name="_Toc52232099"/>
      <w:bookmarkStart w:id="653" w:name="_Toc52232173"/>
      <w:bookmarkStart w:id="654" w:name="_Toc52232265"/>
      <w:bookmarkStart w:id="655" w:name="_Toc77901299"/>
      <w:r w:rsidRPr="006F064A">
        <w:t>7.</w:t>
      </w:r>
      <w:r w:rsidRPr="006F064A">
        <w:tab/>
        <w:t>Целевые показатели развития централизованной системы водоотведения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</w:p>
    <w:p w14:paraId="13C18082" w14:textId="1C4BC2FB" w:rsidR="009B3BF3" w:rsidRPr="006F064A" w:rsidRDefault="00D3149C" w:rsidP="009B3BF3">
      <w:pPr>
        <w:pStyle w:val="affc"/>
        <w:spacing w:after="0" w:line="240" w:lineRule="auto"/>
      </w:pPr>
      <w:r>
        <w:t>В соответствии с Приказом Министерства строительства и ЖКХ Российской Федерации</w:t>
      </w:r>
      <w:r w:rsidR="00F13F53">
        <w:rPr>
          <w:rStyle w:val="afff6"/>
        </w:rPr>
        <w:footnoteReference w:id="14"/>
      </w:r>
      <w:r>
        <w:t>, к</w:t>
      </w:r>
      <w:r w:rsidR="009B3BF3" w:rsidRPr="006F064A">
        <w:t xml:space="preserve"> показателям надежности, качества, энергетической эффективности объектов централизованной системы водоотведения относятся:</w:t>
      </w:r>
    </w:p>
    <w:p w14:paraId="016BC183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а) показатели надежности водоотведения;</w:t>
      </w:r>
    </w:p>
    <w:p w14:paraId="1DEB809B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б) показатели очистки сточных вод;</w:t>
      </w:r>
    </w:p>
    <w:p w14:paraId="6EB16EC2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в) показатели эффективности использования ресурсов, в том числе уровень потерь воды.</w:t>
      </w:r>
    </w:p>
    <w:p w14:paraId="27F2F383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1.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(ед./км).</w:t>
      </w:r>
    </w:p>
    <w:p w14:paraId="2E74C188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2. Показателями качества очистки сточных вод являются:</w:t>
      </w:r>
    </w:p>
    <w:p w14:paraId="5031492F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</w:r>
    </w:p>
    <w:p w14:paraId="0DD1748E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процентах);</w:t>
      </w:r>
    </w:p>
    <w:p w14:paraId="37713551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процентах).</w:t>
      </w:r>
    </w:p>
    <w:p w14:paraId="0D173414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3. Показателями энергетической эффективности являются:</w:t>
      </w:r>
    </w:p>
    <w:p w14:paraId="4E3599F6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а) удельный расход электрической энергии, потребляемой в технологическом процессе очистки сточных вод, на единицу объема очищаемых сточных вод (кВт*ч/куб.м);</w:t>
      </w:r>
    </w:p>
    <w:p w14:paraId="79606322" w14:textId="77777777" w:rsidR="009B3BF3" w:rsidRPr="006F064A" w:rsidRDefault="009B3BF3" w:rsidP="009B3BF3">
      <w:pPr>
        <w:pStyle w:val="affc"/>
        <w:spacing w:after="0" w:line="240" w:lineRule="auto"/>
      </w:pPr>
      <w:r w:rsidRPr="006F064A">
        <w:t>б)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</w:r>
    </w:p>
    <w:p w14:paraId="01C7F75B" w14:textId="77777777" w:rsidR="009B3BF3" w:rsidRPr="006F064A" w:rsidRDefault="009B3BF3" w:rsidP="009B3BF3">
      <w:pPr>
        <w:pStyle w:val="affc"/>
        <w:spacing w:after="0" w:line="240" w:lineRule="auto"/>
        <w:sectPr w:rsidR="009B3BF3" w:rsidRPr="006F064A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14:paraId="6F691607" w14:textId="6CBA4071" w:rsidR="009B3BF3" w:rsidRDefault="009B3BF3" w:rsidP="009B3BF3">
      <w:pPr>
        <w:pStyle w:val="affc"/>
        <w:spacing w:after="0" w:line="240" w:lineRule="auto"/>
        <w:ind w:right="-314" w:firstLine="0"/>
      </w:pPr>
      <w:r w:rsidRPr="006F064A">
        <w:t>Таблица 7.1</w:t>
      </w:r>
      <w:r>
        <w:t xml:space="preserve">. </w:t>
      </w:r>
      <w:r w:rsidRPr="006F064A">
        <w:t>Обоснованный расчет фактических и плановых показателей качества, надежности и энергетической эффективности объектов централизованной системы водоотведения</w:t>
      </w:r>
    </w:p>
    <w:p w14:paraId="2D7EFEB0" w14:textId="77777777" w:rsidR="009B3BF3" w:rsidRPr="003A272F" w:rsidRDefault="009B3BF3" w:rsidP="009B3BF3">
      <w:pPr>
        <w:pStyle w:val="affc"/>
        <w:spacing w:after="0" w:line="240" w:lineRule="auto"/>
        <w:ind w:firstLine="0"/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07"/>
        <w:gridCol w:w="1324"/>
        <w:gridCol w:w="827"/>
        <w:gridCol w:w="850"/>
        <w:gridCol w:w="960"/>
        <w:gridCol w:w="960"/>
        <w:gridCol w:w="960"/>
        <w:gridCol w:w="960"/>
        <w:gridCol w:w="1097"/>
      </w:tblGrid>
      <w:tr w:rsidR="006136DC" w:rsidRPr="006136DC" w14:paraId="05E2358C" w14:textId="77777777" w:rsidTr="006136DC">
        <w:trPr>
          <w:trHeight w:val="645"/>
          <w:tblHeader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7BFD5EF4" w14:textId="6194B612" w:rsidR="006136DC" w:rsidRPr="006136DC" w:rsidRDefault="006136DC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507" w:type="dxa"/>
            <w:vMerge w:val="restart"/>
            <w:shd w:val="clear" w:color="auto" w:fill="auto"/>
            <w:vAlign w:val="center"/>
            <w:hideMark/>
          </w:tcPr>
          <w:p w14:paraId="4230BF9C" w14:textId="77777777" w:rsidR="006136DC" w:rsidRPr="006136DC" w:rsidRDefault="006136DC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14:paraId="63339F02" w14:textId="77777777" w:rsidR="006136DC" w:rsidRPr="006136DC" w:rsidRDefault="006136DC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614" w:type="dxa"/>
            <w:gridSpan w:val="7"/>
            <w:shd w:val="clear" w:color="auto" w:fill="auto"/>
            <w:vAlign w:val="center"/>
            <w:hideMark/>
          </w:tcPr>
          <w:p w14:paraId="4E67F9AD" w14:textId="39FE05FE" w:rsidR="006136DC" w:rsidRPr="006136DC" w:rsidRDefault="006136DC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Динамика показателей, по годам реализации </w:t>
            </w: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схемы водоотведения</w:t>
            </w:r>
          </w:p>
        </w:tc>
      </w:tr>
      <w:tr w:rsidR="006136DC" w:rsidRPr="006136DC" w14:paraId="20F93455" w14:textId="77777777" w:rsidTr="006136DC">
        <w:trPr>
          <w:trHeight w:val="668"/>
          <w:tblHeader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14:paraId="522CEB37" w14:textId="77777777" w:rsidR="006136DC" w:rsidRPr="006136DC" w:rsidRDefault="006136DC" w:rsidP="00613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vMerge/>
            <w:shd w:val="clear" w:color="auto" w:fill="auto"/>
            <w:vAlign w:val="center"/>
            <w:hideMark/>
          </w:tcPr>
          <w:p w14:paraId="20486F07" w14:textId="77777777" w:rsidR="006136DC" w:rsidRPr="006136DC" w:rsidRDefault="006136DC" w:rsidP="00613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14:paraId="15D8356A" w14:textId="77777777" w:rsidR="006136DC" w:rsidRPr="006136DC" w:rsidRDefault="006136DC" w:rsidP="00613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2285DD21" w14:textId="21D1EE0B" w:rsidR="006136DC" w:rsidRPr="006136DC" w:rsidRDefault="006136DC" w:rsidP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81089E" w14:textId="2F2345F7" w:rsidR="006136DC" w:rsidRPr="006136DC" w:rsidRDefault="006136DC" w:rsidP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344FC4" w14:textId="6B3A2280" w:rsidR="006136DC" w:rsidRPr="006136DC" w:rsidRDefault="006136DC" w:rsidP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E4FF27" w14:textId="3579BE00" w:rsidR="006136DC" w:rsidRPr="006136DC" w:rsidRDefault="006136DC" w:rsidP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1D32B1" w14:textId="322B96E0" w:rsidR="006136DC" w:rsidRPr="006136DC" w:rsidRDefault="006136DC" w:rsidP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2E7AA1" w14:textId="7FB4D86B" w:rsidR="006136DC" w:rsidRPr="006136DC" w:rsidRDefault="006136DC" w:rsidP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2026-20</w:t>
            </w:r>
            <w:r w:rsidR="00D5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37235385" w14:textId="32FD57F2" w:rsidR="006136DC" w:rsidRPr="006136DC" w:rsidRDefault="006136DC" w:rsidP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  <w:r w:rsidR="00D5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13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-2040 годы</w:t>
            </w:r>
          </w:p>
        </w:tc>
      </w:tr>
      <w:tr w:rsidR="009B3BF3" w:rsidRPr="006136DC" w14:paraId="68AC2EB3" w14:textId="77777777" w:rsidTr="006136DC">
        <w:trPr>
          <w:trHeight w:val="285"/>
        </w:trPr>
        <w:tc>
          <w:tcPr>
            <w:tcW w:w="15021" w:type="dxa"/>
            <w:gridSpan w:val="10"/>
            <w:shd w:val="clear" w:color="auto" w:fill="auto"/>
            <w:noWrap/>
            <w:hideMark/>
          </w:tcPr>
          <w:p w14:paraId="13596CB6" w14:textId="77777777" w:rsidR="009B3BF3" w:rsidRPr="006136DC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централизованных систем водоотведения </w:t>
            </w:r>
          </w:p>
        </w:tc>
      </w:tr>
      <w:tr w:rsidR="009B3BF3" w:rsidRPr="006136DC" w14:paraId="084434EB" w14:textId="77777777" w:rsidTr="006136DC">
        <w:trPr>
          <w:trHeight w:val="285"/>
        </w:trPr>
        <w:tc>
          <w:tcPr>
            <w:tcW w:w="576" w:type="dxa"/>
            <w:shd w:val="clear" w:color="auto" w:fill="auto"/>
            <w:noWrap/>
            <w:hideMark/>
          </w:tcPr>
          <w:p w14:paraId="308865CA" w14:textId="77777777" w:rsidR="009B3BF3" w:rsidRPr="006136DC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5" w:type="dxa"/>
            <w:gridSpan w:val="9"/>
            <w:shd w:val="clear" w:color="auto" w:fill="auto"/>
            <w:noWrap/>
            <w:vAlign w:val="center"/>
            <w:hideMark/>
          </w:tcPr>
          <w:p w14:paraId="7BB5CB46" w14:textId="77777777" w:rsidR="009B3BF3" w:rsidRPr="006136DC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качества очистки сточных вод</w:t>
            </w:r>
          </w:p>
        </w:tc>
      </w:tr>
      <w:tr w:rsidR="00D50BAD" w:rsidRPr="006136DC" w14:paraId="7E4FAFB7" w14:textId="77777777" w:rsidTr="00D50BAD">
        <w:trPr>
          <w:trHeight w:val="900"/>
        </w:trPr>
        <w:tc>
          <w:tcPr>
            <w:tcW w:w="576" w:type="dxa"/>
            <w:shd w:val="clear" w:color="auto" w:fill="auto"/>
            <w:noWrap/>
            <w:hideMark/>
          </w:tcPr>
          <w:p w14:paraId="3BAED1D8" w14:textId="77777777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07" w:type="dxa"/>
            <w:shd w:val="clear" w:color="auto" w:fill="auto"/>
            <w:vAlign w:val="center"/>
            <w:hideMark/>
          </w:tcPr>
          <w:p w14:paraId="3CB52755" w14:textId="77777777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водоотведения.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CB2B5E2" w14:textId="77777777" w:rsidR="00D50BAD" w:rsidRPr="006136DC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EF855F3" w14:textId="2C50C755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06239E" w14:textId="1C7B4AFF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14427" w14:textId="2926A043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0919E" w14:textId="7A05AF68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F2135" w14:textId="6E6AB6A4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9BAAE" w14:textId="0A154178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CFB8989" w14:textId="736438D5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D50BAD" w:rsidRPr="006136DC" w14:paraId="11EB5743" w14:textId="77777777" w:rsidTr="00D50BAD">
        <w:trPr>
          <w:trHeight w:val="900"/>
        </w:trPr>
        <w:tc>
          <w:tcPr>
            <w:tcW w:w="576" w:type="dxa"/>
            <w:shd w:val="clear" w:color="auto" w:fill="auto"/>
            <w:noWrap/>
          </w:tcPr>
          <w:p w14:paraId="1244F552" w14:textId="6EE2B42B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07" w:type="dxa"/>
            <w:shd w:val="clear" w:color="auto" w:fill="auto"/>
            <w:vAlign w:val="center"/>
          </w:tcPr>
          <w:p w14:paraId="7A83FD5D" w14:textId="269861B3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49BC9EE" w14:textId="3EE8C42E" w:rsidR="00D50BAD" w:rsidRPr="006136DC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579E6DBA" w14:textId="23017034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E4503C" w14:textId="282AB320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E6FB92" w14:textId="081573E6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4DC78F" w14:textId="44EEB6C6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EDA9A3" w14:textId="4F9EF944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91D99D" w14:textId="1DEA7F91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50561834" w14:textId="04C0387C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9B3BF3" w:rsidRPr="006136DC" w14:paraId="0D339E42" w14:textId="77777777" w:rsidTr="006136DC">
        <w:trPr>
          <w:trHeight w:val="285"/>
        </w:trPr>
        <w:tc>
          <w:tcPr>
            <w:tcW w:w="576" w:type="dxa"/>
            <w:shd w:val="clear" w:color="auto" w:fill="auto"/>
            <w:noWrap/>
            <w:hideMark/>
          </w:tcPr>
          <w:p w14:paraId="52150500" w14:textId="77777777" w:rsidR="009B3BF3" w:rsidRPr="006136DC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5" w:type="dxa"/>
            <w:gridSpan w:val="9"/>
            <w:shd w:val="clear" w:color="auto" w:fill="auto"/>
            <w:noWrap/>
            <w:vAlign w:val="center"/>
            <w:hideMark/>
          </w:tcPr>
          <w:p w14:paraId="0B6DC538" w14:textId="77777777" w:rsidR="009B3BF3" w:rsidRPr="006136DC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надежности и бесперебойности</w:t>
            </w:r>
          </w:p>
        </w:tc>
      </w:tr>
      <w:tr w:rsidR="00D50BAD" w:rsidRPr="006136DC" w14:paraId="53D6E7AB" w14:textId="77777777" w:rsidTr="00D50BAD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14:paraId="104B0433" w14:textId="77777777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07" w:type="dxa"/>
            <w:shd w:val="clear" w:color="auto" w:fill="auto"/>
            <w:vAlign w:val="center"/>
            <w:hideMark/>
          </w:tcPr>
          <w:p w14:paraId="28ECD12D" w14:textId="77777777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год.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0216B1D" w14:textId="77777777" w:rsidR="00D50BAD" w:rsidRPr="006136DC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D17011E" w14:textId="5E358C67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29D9D" w14:textId="1E128A33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54EFA" w14:textId="3AFC7280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3967A" w14:textId="72106A85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08F01" w14:textId="1C234BE8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AD42F" w14:textId="26F54ACC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37AD91B" w14:textId="5023742C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9B3BF3" w:rsidRPr="006136DC" w14:paraId="12811C50" w14:textId="77777777" w:rsidTr="006136DC">
        <w:trPr>
          <w:trHeight w:val="285"/>
        </w:trPr>
        <w:tc>
          <w:tcPr>
            <w:tcW w:w="576" w:type="dxa"/>
            <w:shd w:val="clear" w:color="auto" w:fill="auto"/>
            <w:noWrap/>
            <w:hideMark/>
          </w:tcPr>
          <w:p w14:paraId="76827D89" w14:textId="77777777" w:rsidR="009B3BF3" w:rsidRPr="006136DC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5" w:type="dxa"/>
            <w:gridSpan w:val="9"/>
            <w:shd w:val="clear" w:color="auto" w:fill="auto"/>
            <w:noWrap/>
            <w:vAlign w:val="center"/>
            <w:hideMark/>
          </w:tcPr>
          <w:p w14:paraId="0716D8A0" w14:textId="77777777" w:rsidR="009B3BF3" w:rsidRPr="006136DC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D50BAD" w:rsidRPr="006136DC" w14:paraId="1E8F7FC2" w14:textId="77777777" w:rsidTr="00D50BAD">
        <w:trPr>
          <w:trHeight w:val="900"/>
        </w:trPr>
        <w:tc>
          <w:tcPr>
            <w:tcW w:w="576" w:type="dxa"/>
            <w:shd w:val="clear" w:color="auto" w:fill="auto"/>
            <w:noWrap/>
            <w:hideMark/>
          </w:tcPr>
          <w:p w14:paraId="7E27E6A6" w14:textId="77777777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07" w:type="dxa"/>
            <w:shd w:val="clear" w:color="auto" w:fill="auto"/>
            <w:vAlign w:val="center"/>
            <w:hideMark/>
          </w:tcPr>
          <w:p w14:paraId="5BC87A58" w14:textId="46627A80" w:rsidR="00D50BAD" w:rsidRPr="006136DC" w:rsidRDefault="00D50BAD" w:rsidP="00D5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очистки сточных вод и транспортировки сточных вод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50A6E8A" w14:textId="77777777" w:rsidR="00D50BAD" w:rsidRPr="006136DC" w:rsidRDefault="00D50BAD" w:rsidP="00D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6C3F858A" w14:textId="4740A72D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F2DE11" w14:textId="46CA30AA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F3E116A" w14:textId="528EB662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B2EBDD0" w14:textId="036C4564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B34B825" w14:textId="289222BF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0892648" w14:textId="37FCA2E8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1.510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488E4C88" w14:textId="60B9321C" w:rsidR="00D50BAD" w:rsidRPr="006136DC" w:rsidRDefault="00D50BAD" w:rsidP="00D50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1.510</w:t>
            </w:r>
          </w:p>
        </w:tc>
      </w:tr>
    </w:tbl>
    <w:p w14:paraId="1B7A38C9" w14:textId="77777777" w:rsidR="009B3BF3" w:rsidRDefault="009B3BF3" w:rsidP="009B3BF3">
      <w:pPr>
        <w:pStyle w:val="affc"/>
        <w:spacing w:after="0" w:line="240" w:lineRule="auto"/>
        <w:ind w:right="-314" w:firstLine="0"/>
      </w:pPr>
    </w:p>
    <w:p w14:paraId="30FF3143" w14:textId="77777777" w:rsidR="009B3BF3" w:rsidRPr="00983016" w:rsidRDefault="009B3BF3" w:rsidP="009B3B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9B3BF3" w:rsidRPr="00983016" w:rsidSect="008D6FE4">
          <w:pgSz w:w="16838" w:h="11906" w:orient="landscape" w:code="9"/>
          <w:pgMar w:top="993" w:right="1134" w:bottom="0" w:left="1134" w:header="568" w:footer="0" w:gutter="0"/>
          <w:cols w:space="708"/>
          <w:docGrid w:linePitch="360"/>
        </w:sectPr>
      </w:pPr>
    </w:p>
    <w:p w14:paraId="4911B7C6" w14:textId="0DCA0258" w:rsidR="009B3BF3" w:rsidRPr="006F064A" w:rsidRDefault="009B3BF3" w:rsidP="009B3BF3">
      <w:pPr>
        <w:pStyle w:val="1f0"/>
      </w:pPr>
      <w:bookmarkStart w:id="656" w:name="_Toc496760042"/>
      <w:bookmarkStart w:id="657" w:name="_Toc27969807"/>
      <w:bookmarkStart w:id="658" w:name="_Toc28001428"/>
      <w:bookmarkStart w:id="659" w:name="_Toc32758804"/>
      <w:bookmarkStart w:id="660" w:name="_Toc32759170"/>
      <w:bookmarkStart w:id="661" w:name="_Toc32759656"/>
      <w:bookmarkStart w:id="662" w:name="_Toc52232100"/>
      <w:bookmarkStart w:id="663" w:name="_Toc52232174"/>
      <w:bookmarkStart w:id="664" w:name="_Toc52232266"/>
      <w:bookmarkStart w:id="665" w:name="_Toc77901300"/>
      <w:r w:rsidRPr="006F064A">
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14:paraId="47C3F800" w14:textId="77777777" w:rsidR="009B3BF3" w:rsidRPr="00AF607E" w:rsidRDefault="009B3BF3" w:rsidP="009B3BF3">
      <w:pPr>
        <w:pStyle w:val="affc"/>
        <w:spacing w:after="0" w:line="240" w:lineRule="auto"/>
      </w:pPr>
      <w:r w:rsidRPr="00AF607E">
        <w:t xml:space="preserve">Сведения об объекте, имеющем признаки бесхозяйного, могут поступать от исполнительных органов государственной власти Российской Федерации, органов местного самоуправления, а также на основании заявлений юридических и физических лиц, а также выявляться </w:t>
      </w:r>
      <w:r>
        <w:t>ресурсоснабжающей организацией</w:t>
      </w:r>
      <w:r w:rsidRPr="00AF607E">
        <w:t xml:space="preserve"> в ходе осуществления технического обследования централизованных сетей.</w:t>
      </w:r>
    </w:p>
    <w:p w14:paraId="440E065F" w14:textId="36F1F32E" w:rsidR="009B3BF3" w:rsidRPr="00AF607E" w:rsidRDefault="009B3BF3" w:rsidP="009B3BF3">
      <w:pPr>
        <w:pStyle w:val="affc"/>
        <w:spacing w:after="0" w:line="240" w:lineRule="auto"/>
      </w:pPr>
      <w:r w:rsidRPr="00AF607E">
        <w:t>Эксплуатация выявленных бесхозяйных объектов централизованных систем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 осуществляется в порядке, установленном Федеральным законом</w:t>
      </w:r>
      <w:r w:rsidR="00942370">
        <w:rPr>
          <w:rStyle w:val="afff6"/>
        </w:rPr>
        <w:footnoteReference w:id="15"/>
      </w:r>
      <w:r w:rsidRPr="00AF607E">
        <w:t>.</w:t>
      </w:r>
    </w:p>
    <w:p w14:paraId="69173357" w14:textId="3FC18950" w:rsidR="009B3BF3" w:rsidRDefault="009B3BF3" w:rsidP="009B3BF3">
      <w:pPr>
        <w:pStyle w:val="affc"/>
        <w:spacing w:after="0" w:line="240" w:lineRule="auto"/>
      </w:pPr>
      <w:r w:rsidRPr="00AF607E">
        <w:t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указанные объекты осуществляется Администрацией</w:t>
      </w:r>
      <w:r>
        <w:t xml:space="preserve"> </w:t>
      </w:r>
      <w:r w:rsidR="00CC101B">
        <w:t>Полетаевского</w:t>
      </w:r>
      <w:r w:rsidR="00942370" w:rsidRPr="00942370">
        <w:t xml:space="preserve"> </w:t>
      </w:r>
      <w:r w:rsidR="00CC101B">
        <w:t>сельского</w:t>
      </w:r>
      <w:r>
        <w:t xml:space="preserve"> поселения</w:t>
      </w:r>
      <w:r w:rsidRPr="00AF607E">
        <w:t xml:space="preserve">, осуществляющей полномочия по владению, пользованию и распоряжению объектами муниципальной собственности </w:t>
      </w:r>
      <w:r w:rsidR="00CC101B">
        <w:t>сельского</w:t>
      </w:r>
      <w:r>
        <w:t xml:space="preserve"> поселения</w:t>
      </w:r>
      <w:r w:rsidRPr="00AF607E">
        <w:t>.</w:t>
      </w:r>
    </w:p>
    <w:p w14:paraId="7EBDA3EA" w14:textId="7075A7FB" w:rsidR="00D50BAD" w:rsidRDefault="00D50BAD" w:rsidP="009B3BF3">
      <w:pPr>
        <w:pStyle w:val="affc"/>
        <w:spacing w:after="0" w:line="240" w:lineRule="auto"/>
      </w:pPr>
      <w:r w:rsidRPr="00D50BAD">
        <w:t>Данные о бесхозяйных объектах централизованной системы водоотведения отсутствуют.</w:t>
      </w:r>
    </w:p>
    <w:sectPr w:rsidR="00D50BAD" w:rsidSect="00435165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5FDB0" w14:textId="77777777" w:rsidR="001C23F2" w:rsidRDefault="001C23F2" w:rsidP="004C7455">
      <w:pPr>
        <w:spacing w:after="0" w:line="240" w:lineRule="auto"/>
      </w:pPr>
      <w:r>
        <w:separator/>
      </w:r>
    </w:p>
  </w:endnote>
  <w:endnote w:type="continuationSeparator" w:id="0">
    <w:p w14:paraId="6766A0CF" w14:textId="77777777" w:rsidR="001C23F2" w:rsidRDefault="001C23F2" w:rsidP="004C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7736" w14:textId="77777777" w:rsidR="00CB647C" w:rsidRDefault="00CB647C" w:rsidP="00061C5D">
    <w:pPr>
      <w:pStyle w:val="a9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F000" w14:textId="77777777" w:rsidR="00CB647C" w:rsidRDefault="00CB647C" w:rsidP="00061C5D">
    <w:pPr>
      <w:pStyle w:val="a9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4C0C" w14:textId="77777777" w:rsidR="00CB647C" w:rsidRPr="004C7455" w:rsidRDefault="00CB647C" w:rsidP="00EB430D">
    <w:pPr>
      <w:pStyle w:val="a9"/>
      <w:ind w:right="-15048"/>
      <w:jc w:val="right"/>
      <w:rPr>
        <w:rFonts w:ascii="Times New Roman" w:hAnsi="Times New Roman"/>
      </w:rPr>
    </w:pPr>
  </w:p>
  <w:p w14:paraId="79B73E99" w14:textId="77777777" w:rsidR="00CB647C" w:rsidRDefault="00CB647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C71F" w14:textId="77777777" w:rsidR="00CB647C" w:rsidRDefault="00CB64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B51A" w14:textId="77777777" w:rsidR="001C23F2" w:rsidRDefault="001C23F2" w:rsidP="004C7455">
      <w:pPr>
        <w:spacing w:after="0" w:line="240" w:lineRule="auto"/>
      </w:pPr>
      <w:r>
        <w:separator/>
      </w:r>
    </w:p>
  </w:footnote>
  <w:footnote w:type="continuationSeparator" w:id="0">
    <w:p w14:paraId="15279B49" w14:textId="77777777" w:rsidR="001C23F2" w:rsidRDefault="001C23F2" w:rsidP="004C7455">
      <w:pPr>
        <w:spacing w:after="0" w:line="240" w:lineRule="auto"/>
      </w:pPr>
      <w:r>
        <w:continuationSeparator/>
      </w:r>
    </w:p>
  </w:footnote>
  <w:footnote w:id="1">
    <w:p w14:paraId="021A3F1B" w14:textId="781B8CD4" w:rsidR="00CB647C" w:rsidRPr="00F12378" w:rsidRDefault="00CB647C">
      <w:pPr>
        <w:pStyle w:val="afff4"/>
        <w:rPr>
          <w:rFonts w:ascii="Times New Roman" w:hAnsi="Times New Roman"/>
        </w:rPr>
      </w:pPr>
      <w:r w:rsidRPr="00F12378">
        <w:rPr>
          <w:rStyle w:val="afff6"/>
          <w:rFonts w:ascii="Times New Roman" w:hAnsi="Times New Roman"/>
        </w:rPr>
        <w:footnoteRef/>
      </w:r>
      <w:r w:rsidRPr="00F12378">
        <w:rPr>
          <w:rFonts w:ascii="Times New Roman" w:hAnsi="Times New Roman"/>
        </w:rPr>
        <w:t xml:space="preserve"> </w:t>
      </w:r>
      <w:r w:rsidRPr="003B5BCE">
        <w:rPr>
          <w:rFonts w:ascii="Times New Roman" w:hAnsi="Times New Roman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</w:p>
  </w:footnote>
  <w:footnote w:id="2">
    <w:p w14:paraId="3C01A2BD" w14:textId="433E1B7B" w:rsidR="00CB647C" w:rsidRPr="002976D9" w:rsidRDefault="00CB647C" w:rsidP="002976D9">
      <w:pPr>
        <w:pStyle w:val="afff4"/>
        <w:jc w:val="both"/>
        <w:rPr>
          <w:rFonts w:ascii="Times New Roman" w:hAnsi="Times New Roman"/>
        </w:rPr>
      </w:pPr>
      <w:r w:rsidRPr="002976D9">
        <w:rPr>
          <w:rStyle w:val="afff6"/>
          <w:rFonts w:ascii="Times New Roman" w:hAnsi="Times New Roman"/>
        </w:rPr>
        <w:footnoteRef/>
      </w:r>
      <w:r w:rsidRPr="002976D9">
        <w:rPr>
          <w:rFonts w:ascii="Times New Roman" w:hAnsi="Times New Roman"/>
        </w:rPr>
        <w:t xml:space="preserve"> СП 31.13330.2012 Водоснабжение. Наружные сети и сооружения. Актуализированная редакция СНиП 2.04.02-84* (с Изменениями </w:t>
      </w:r>
      <w:r>
        <w:rPr>
          <w:rFonts w:ascii="Times New Roman" w:hAnsi="Times New Roman"/>
        </w:rPr>
        <w:t>№</w:t>
      </w:r>
      <w:r w:rsidRPr="002976D9">
        <w:rPr>
          <w:rFonts w:ascii="Times New Roman" w:hAnsi="Times New Roman"/>
        </w:rPr>
        <w:t>1-5)</w:t>
      </w:r>
    </w:p>
  </w:footnote>
  <w:footnote w:id="3">
    <w:p w14:paraId="39F77ED5" w14:textId="1B39797E" w:rsidR="00CB647C" w:rsidRPr="00D95CC8" w:rsidRDefault="00CB647C" w:rsidP="00D95CC8">
      <w:pPr>
        <w:pStyle w:val="afff4"/>
        <w:jc w:val="both"/>
        <w:rPr>
          <w:rFonts w:ascii="Times New Roman" w:hAnsi="Times New Roman"/>
        </w:rPr>
      </w:pPr>
      <w:r w:rsidRPr="007B343E">
        <w:rPr>
          <w:rStyle w:val="afff6"/>
          <w:rFonts w:ascii="Times New Roman" w:hAnsi="Times New Roman"/>
        </w:rPr>
        <w:footnoteRef/>
      </w:r>
      <w:r w:rsidRPr="007B343E">
        <w:rPr>
          <w:rFonts w:ascii="Times New Roman" w:hAnsi="Times New Roman"/>
        </w:rPr>
        <w:t xml:space="preserve"> Постановление  МТРЭ от 25 апреля 2019 г. № 33/1 "О внесении изменения в постановление Министерства тарифного регулирования и энергетики Челябинской области от 28 декабря 2016 г. № 66/1" на территории Челябинской области</w:t>
      </w:r>
    </w:p>
  </w:footnote>
  <w:footnote w:id="4">
    <w:p w14:paraId="7538187D" w14:textId="5190445A" w:rsidR="00CB647C" w:rsidRPr="00B82E4D" w:rsidRDefault="00CB647C" w:rsidP="00B82E4D">
      <w:pPr>
        <w:pStyle w:val="afff4"/>
        <w:jc w:val="both"/>
        <w:rPr>
          <w:rFonts w:ascii="Times New Roman" w:hAnsi="Times New Roman"/>
        </w:rPr>
      </w:pPr>
      <w:r w:rsidRPr="00B82E4D">
        <w:rPr>
          <w:rStyle w:val="afff6"/>
          <w:rFonts w:ascii="Times New Roman" w:hAnsi="Times New Roman"/>
        </w:rPr>
        <w:footnoteRef/>
      </w:r>
      <w:r w:rsidRPr="00B82E4D">
        <w:rPr>
          <w:rFonts w:ascii="Times New Roman" w:hAnsi="Times New Roman"/>
        </w:rPr>
        <w:t xml:space="preserve"> Федеральный закон от 23 ноября 2009г. №261</w:t>
      </w:r>
      <w:r w:rsidRPr="001D718D">
        <w:rPr>
          <w:rFonts w:ascii="Times New Roman" w:hAnsi="Times New Roman"/>
        </w:rPr>
        <w:t>-</w:t>
      </w:r>
      <w:r>
        <w:rPr>
          <w:rFonts w:ascii="Times New Roman" w:hAnsi="Times New Roman"/>
        </w:rPr>
        <w:t>ФЗ</w:t>
      </w:r>
      <w:r w:rsidRPr="00B82E4D">
        <w:rPr>
          <w:rFonts w:ascii="Times New Roman" w:hAnsi="Times New Roman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</w:footnote>
  <w:footnote w:id="5">
    <w:p w14:paraId="25A72B0E" w14:textId="77777777" w:rsidR="00CB647C" w:rsidRPr="00A85F69" w:rsidRDefault="00CB647C" w:rsidP="00E90788">
      <w:pPr>
        <w:pStyle w:val="afff4"/>
        <w:jc w:val="both"/>
        <w:rPr>
          <w:rFonts w:ascii="Times New Roman" w:hAnsi="Times New Roman"/>
        </w:rPr>
      </w:pPr>
      <w:r w:rsidRPr="00A85F69">
        <w:rPr>
          <w:rStyle w:val="afff6"/>
          <w:rFonts w:ascii="Times New Roman" w:hAnsi="Times New Roman"/>
        </w:rPr>
        <w:footnoteRef/>
      </w:r>
      <w:r w:rsidRPr="00A85F69">
        <w:rPr>
          <w:rFonts w:ascii="Times New Roman" w:hAnsi="Times New Roman"/>
        </w:rPr>
        <w:t xml:space="preserve"> СП 30.13330.2016 Внутренний водопровод и канализация зданий. Актуализированная редакция СНиП 2.04.01-85* (с Поправкой, с Изменением </w:t>
      </w:r>
      <w:r>
        <w:rPr>
          <w:rFonts w:ascii="Times New Roman" w:hAnsi="Times New Roman"/>
        </w:rPr>
        <w:t>№</w:t>
      </w:r>
      <w:r w:rsidRPr="00A85F69">
        <w:rPr>
          <w:rFonts w:ascii="Times New Roman" w:hAnsi="Times New Roman"/>
        </w:rPr>
        <w:t>1)</w:t>
      </w:r>
    </w:p>
  </w:footnote>
  <w:footnote w:id="6">
    <w:p w14:paraId="192B821E" w14:textId="77777777" w:rsidR="00CB647C" w:rsidRDefault="00CB647C" w:rsidP="00E90788">
      <w:pPr>
        <w:pStyle w:val="afff4"/>
      </w:pPr>
      <w:r>
        <w:rPr>
          <w:rStyle w:val="afff6"/>
        </w:rPr>
        <w:footnoteRef/>
      </w:r>
      <w:r>
        <w:t xml:space="preserve"> </w:t>
      </w:r>
      <w:r w:rsidRPr="00B36260">
        <w:rPr>
          <w:rFonts w:ascii="Times New Roman" w:hAnsi="Times New Roman"/>
        </w:rPr>
        <w:t xml:space="preserve">СП 31.13330.2012 Водоснабжение. Наружные сети и сооружения. Актуализированная редакция СНиП 2.04.02-84* (с Изменениями </w:t>
      </w:r>
      <w:r>
        <w:rPr>
          <w:rFonts w:ascii="Times New Roman" w:hAnsi="Times New Roman"/>
        </w:rPr>
        <w:t>№</w:t>
      </w:r>
      <w:r w:rsidRPr="00B36260">
        <w:rPr>
          <w:rFonts w:ascii="Times New Roman" w:hAnsi="Times New Roman"/>
        </w:rPr>
        <w:t>1-5)</w:t>
      </w:r>
    </w:p>
  </w:footnote>
  <w:footnote w:id="7">
    <w:p w14:paraId="2CD93EA7" w14:textId="77777777" w:rsidR="00CB647C" w:rsidRPr="00C321DC" w:rsidRDefault="00CB647C" w:rsidP="00E90788">
      <w:pPr>
        <w:pStyle w:val="afff4"/>
        <w:jc w:val="both"/>
        <w:rPr>
          <w:rFonts w:ascii="Times New Roman" w:hAnsi="Times New Roman"/>
        </w:rPr>
      </w:pPr>
      <w:r w:rsidRPr="00C321DC">
        <w:rPr>
          <w:rStyle w:val="afff6"/>
          <w:rFonts w:ascii="Times New Roman" w:hAnsi="Times New Roman"/>
        </w:rPr>
        <w:footnoteRef/>
      </w:r>
      <w:r w:rsidRPr="00C321DC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ый</w:t>
      </w:r>
      <w:r w:rsidRPr="00C321DC">
        <w:rPr>
          <w:rFonts w:ascii="Times New Roman" w:hAnsi="Times New Roman"/>
        </w:rPr>
        <w:t xml:space="preserve"> закон от 07 декабря 2011г. №416-Ф3 «О водоснабжении и водоотведении»</w:t>
      </w:r>
    </w:p>
  </w:footnote>
  <w:footnote w:id="8">
    <w:p w14:paraId="01C8BB90" w14:textId="76280F42" w:rsidR="00CB647C" w:rsidRPr="00367B1D" w:rsidRDefault="00CB647C">
      <w:pPr>
        <w:pStyle w:val="afff4"/>
        <w:rPr>
          <w:rFonts w:ascii="Times New Roman" w:hAnsi="Times New Roman"/>
        </w:rPr>
      </w:pPr>
      <w:r w:rsidRPr="00367B1D">
        <w:rPr>
          <w:rStyle w:val="afff6"/>
          <w:rFonts w:ascii="Times New Roman" w:hAnsi="Times New Roman"/>
        </w:rPr>
        <w:footnoteRef/>
      </w:r>
      <w:r w:rsidRPr="00367B1D">
        <w:rPr>
          <w:rFonts w:ascii="Times New Roman" w:hAnsi="Times New Roman"/>
        </w:rPr>
        <w:t xml:space="preserve"> СанПиН 2.1.4.1110-02 Зоны санитарной охраны источников водоснабжения и водопроводов питьевого назначения</w:t>
      </w:r>
    </w:p>
  </w:footnote>
  <w:footnote w:id="9">
    <w:p w14:paraId="67170C4F" w14:textId="77777777" w:rsidR="00CB647C" w:rsidRPr="00DD2F14" w:rsidRDefault="00CB647C" w:rsidP="00FA49DE">
      <w:pPr>
        <w:pStyle w:val="afff4"/>
        <w:jc w:val="both"/>
        <w:rPr>
          <w:rFonts w:ascii="Times New Roman" w:hAnsi="Times New Roman"/>
        </w:rPr>
      </w:pPr>
      <w:r w:rsidRPr="00DD2F14">
        <w:rPr>
          <w:rStyle w:val="afff6"/>
          <w:rFonts w:ascii="Times New Roman" w:hAnsi="Times New Roman"/>
        </w:rPr>
        <w:footnoteRef/>
      </w:r>
      <w:r w:rsidRPr="00DD2F14">
        <w:rPr>
          <w:rFonts w:ascii="Times New Roman" w:hAnsi="Times New Roman"/>
        </w:rPr>
        <w:t xml:space="preserve"> Постановление Правительства Российской Федерации от 05 сентября 2013 года №782 «О схемах водоснабжения и водоотведения»</w:t>
      </w:r>
    </w:p>
  </w:footnote>
  <w:footnote w:id="10">
    <w:p w14:paraId="2DC1E590" w14:textId="21C5F317" w:rsidR="00CB647C" w:rsidRPr="00B24AD2" w:rsidRDefault="00CB647C" w:rsidP="00B24AD2">
      <w:pPr>
        <w:pStyle w:val="afff4"/>
        <w:jc w:val="both"/>
        <w:rPr>
          <w:rFonts w:ascii="Times New Roman" w:hAnsi="Times New Roman"/>
        </w:rPr>
      </w:pPr>
      <w:r w:rsidRPr="00B24AD2">
        <w:rPr>
          <w:rStyle w:val="afff6"/>
          <w:rFonts w:ascii="Times New Roman" w:hAnsi="Times New Roman"/>
        </w:rPr>
        <w:footnoteRef/>
      </w:r>
      <w:r w:rsidRPr="00B24AD2">
        <w:rPr>
          <w:rFonts w:ascii="Times New Roman" w:hAnsi="Times New Roman"/>
        </w:rPr>
        <w:t xml:space="preserve"> Постановление Правительства РФ от 29 июля 2013года №641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</w:footnote>
  <w:footnote w:id="11">
    <w:p w14:paraId="5FC3FDC1" w14:textId="16DD3C46" w:rsidR="00CB647C" w:rsidRPr="000F724F" w:rsidRDefault="00CB647C" w:rsidP="000F724F">
      <w:pPr>
        <w:pStyle w:val="afff4"/>
        <w:jc w:val="both"/>
        <w:rPr>
          <w:rFonts w:ascii="Times New Roman" w:hAnsi="Times New Roman"/>
        </w:rPr>
      </w:pPr>
      <w:r w:rsidRPr="000F724F">
        <w:rPr>
          <w:rStyle w:val="afff6"/>
          <w:rFonts w:ascii="Times New Roman" w:hAnsi="Times New Roman"/>
        </w:rPr>
        <w:footnoteRef/>
      </w:r>
      <w:r w:rsidRPr="000F724F">
        <w:rPr>
          <w:rFonts w:ascii="Times New Roman" w:hAnsi="Times New Roman"/>
        </w:rPr>
        <w:t xml:space="preserve"> Постановление Правительства РФ от 31 мая 2019г. №691 "Об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</w:t>
      </w:r>
      <w:r>
        <w:rPr>
          <w:rFonts w:ascii="Times New Roman" w:hAnsi="Times New Roman"/>
        </w:rPr>
        <w:t>№</w:t>
      </w:r>
      <w:r w:rsidRPr="000F724F">
        <w:rPr>
          <w:rFonts w:ascii="Times New Roman" w:hAnsi="Times New Roman"/>
        </w:rPr>
        <w:t>782"</w:t>
      </w:r>
    </w:p>
  </w:footnote>
  <w:footnote w:id="12">
    <w:p w14:paraId="22913F20" w14:textId="13EC22B4" w:rsidR="00CB647C" w:rsidRPr="007F029B" w:rsidRDefault="00CB647C">
      <w:pPr>
        <w:pStyle w:val="afff4"/>
        <w:rPr>
          <w:rFonts w:ascii="Times New Roman" w:hAnsi="Times New Roman"/>
        </w:rPr>
      </w:pPr>
      <w:r w:rsidRPr="007F029B">
        <w:rPr>
          <w:rStyle w:val="afff6"/>
          <w:rFonts w:ascii="Times New Roman" w:hAnsi="Times New Roman"/>
        </w:rPr>
        <w:footnoteRef/>
      </w:r>
      <w:r w:rsidRPr="007F029B">
        <w:rPr>
          <w:rFonts w:ascii="Times New Roman" w:hAnsi="Times New Roman"/>
        </w:rPr>
        <w:t xml:space="preserve"> СНиП 2.07.01-89 «Градостроительство. Планировка и застройка городских и сельских поселений»</w:t>
      </w:r>
    </w:p>
  </w:footnote>
  <w:footnote w:id="13">
    <w:p w14:paraId="5A075C6B" w14:textId="357B4A56" w:rsidR="00CB647C" w:rsidRPr="003E435A" w:rsidRDefault="00CB647C">
      <w:pPr>
        <w:pStyle w:val="afff4"/>
        <w:rPr>
          <w:rFonts w:ascii="Times New Roman" w:hAnsi="Times New Roman"/>
        </w:rPr>
      </w:pPr>
      <w:r w:rsidRPr="003E435A">
        <w:rPr>
          <w:rStyle w:val="afff6"/>
          <w:rFonts w:ascii="Times New Roman" w:hAnsi="Times New Roman"/>
        </w:rPr>
        <w:footnoteRef/>
      </w:r>
      <w:r w:rsidRPr="003E435A">
        <w:rPr>
          <w:rFonts w:ascii="Times New Roman" w:hAnsi="Times New Roman"/>
        </w:rPr>
        <w:t xml:space="preserve"> Федеральный закон от 10 января 2002года № 7-ФЗ «Об охране окружающей среды» (изм. Федеральным законом от 21 июля 2014 года № 219-ФЗ)</w:t>
      </w:r>
    </w:p>
  </w:footnote>
  <w:footnote w:id="14">
    <w:p w14:paraId="2183E795" w14:textId="0768441E" w:rsidR="00CB647C" w:rsidRPr="00F13F53" w:rsidRDefault="00CB647C" w:rsidP="00F13F53">
      <w:pPr>
        <w:pStyle w:val="afff4"/>
        <w:jc w:val="both"/>
        <w:rPr>
          <w:rFonts w:ascii="Times New Roman" w:hAnsi="Times New Roman"/>
        </w:rPr>
      </w:pPr>
      <w:r w:rsidRPr="00F13F53">
        <w:rPr>
          <w:rStyle w:val="afff6"/>
          <w:rFonts w:ascii="Times New Roman" w:hAnsi="Times New Roman"/>
        </w:rPr>
        <w:footnoteRef/>
      </w:r>
      <w:r w:rsidRPr="00F13F53">
        <w:rPr>
          <w:rFonts w:ascii="Times New Roman" w:hAnsi="Times New Roman"/>
        </w:rPr>
        <w:t xml:space="preserve"> Приказ Министерства строительства и жилищно-коммунального хозяйства Российской Федерации от 4 апреля 2014 года N 162/пр </w:t>
      </w:r>
      <w:r>
        <w:rPr>
          <w:rFonts w:ascii="Times New Roman" w:hAnsi="Times New Roman"/>
        </w:rPr>
        <w:t>«</w:t>
      </w:r>
      <w:r w:rsidRPr="00F13F53">
        <w:rPr>
          <w:rFonts w:ascii="Times New Roman" w:hAnsi="Times New Roman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>
        <w:rPr>
          <w:rFonts w:ascii="Times New Roman" w:hAnsi="Times New Roman"/>
        </w:rPr>
        <w:t>»</w:t>
      </w:r>
    </w:p>
  </w:footnote>
  <w:footnote w:id="15">
    <w:p w14:paraId="7B0B07CB" w14:textId="5735B3E4" w:rsidR="00CB647C" w:rsidRPr="00942370" w:rsidRDefault="00CB647C">
      <w:pPr>
        <w:pStyle w:val="afff4"/>
        <w:rPr>
          <w:rFonts w:ascii="Times New Roman" w:hAnsi="Times New Roman"/>
        </w:rPr>
      </w:pPr>
      <w:r w:rsidRPr="00942370">
        <w:rPr>
          <w:rStyle w:val="afff6"/>
          <w:rFonts w:ascii="Times New Roman" w:hAnsi="Times New Roman"/>
        </w:rPr>
        <w:footnoteRef/>
      </w:r>
      <w:r w:rsidRPr="00942370">
        <w:rPr>
          <w:rFonts w:ascii="Times New Roman" w:hAnsi="Times New Roman"/>
        </w:rPr>
        <w:t xml:space="preserve"> Федеральный закон от 07 декабря 2011 года №416-ФЗ «О водоснабжении и водоотведении».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A31F" w14:textId="0CF773D5" w:rsidR="00CB647C" w:rsidRPr="00D96DCD" w:rsidRDefault="00CB647C" w:rsidP="00D96DCD">
    <w:pPr>
      <w:pStyle w:val="a7"/>
      <w:jc w:val="center"/>
      <w:rPr>
        <w:sz w:val="22"/>
      </w:rPr>
    </w:pPr>
    <w:r w:rsidRPr="00D96DCD">
      <w:rPr>
        <w:rFonts w:ascii="Times New Roman" w:hAnsi="Times New Roman"/>
        <w:sz w:val="22"/>
      </w:rPr>
      <w:fldChar w:fldCharType="begin"/>
    </w:r>
    <w:r w:rsidRPr="00D96DCD">
      <w:rPr>
        <w:rFonts w:ascii="Times New Roman" w:hAnsi="Times New Roman"/>
        <w:sz w:val="22"/>
      </w:rPr>
      <w:instrText>PAGE   \* MERGEFORMAT</w:instrText>
    </w:r>
    <w:r w:rsidRPr="00D96DCD">
      <w:rPr>
        <w:rFonts w:ascii="Times New Roman" w:hAnsi="Times New Roman"/>
        <w:sz w:val="22"/>
      </w:rPr>
      <w:fldChar w:fldCharType="separate"/>
    </w:r>
    <w:r w:rsidRPr="00D96DCD">
      <w:rPr>
        <w:rFonts w:ascii="Times New Roman" w:hAnsi="Times New Roman"/>
        <w:noProof/>
        <w:sz w:val="22"/>
      </w:rPr>
      <w:t>20</w:t>
    </w:r>
    <w:r w:rsidRPr="00D96DCD">
      <w:rPr>
        <w:rFonts w:ascii="Times New Roman" w:hAnsi="Times New Roman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5844" w14:textId="77777777" w:rsidR="00CB647C" w:rsidRDefault="00CB647C" w:rsidP="0092768B">
    <w:pPr>
      <w:pStyle w:val="a7"/>
      <w:ind w:right="-15973"/>
      <w:jc w:val="center"/>
      <w:rPr>
        <w:rFonts w:ascii="Times New Roman" w:hAnsi="Times New Roman"/>
        <w:sz w:val="22"/>
      </w:rPr>
    </w:pPr>
  </w:p>
  <w:p w14:paraId="50CD3759" w14:textId="6B67A24D" w:rsidR="00CB647C" w:rsidRPr="00D96DCD" w:rsidRDefault="00CB647C" w:rsidP="0092768B">
    <w:pPr>
      <w:pStyle w:val="a7"/>
      <w:ind w:right="-15973"/>
      <w:jc w:val="center"/>
      <w:rPr>
        <w:sz w:val="22"/>
      </w:rPr>
    </w:pPr>
    <w:r w:rsidRPr="00D96DCD">
      <w:rPr>
        <w:rFonts w:ascii="Times New Roman" w:hAnsi="Times New Roman"/>
        <w:sz w:val="22"/>
      </w:rPr>
      <w:fldChar w:fldCharType="begin"/>
    </w:r>
    <w:r w:rsidRPr="00D96DCD">
      <w:rPr>
        <w:rFonts w:ascii="Times New Roman" w:hAnsi="Times New Roman"/>
        <w:sz w:val="22"/>
      </w:rPr>
      <w:instrText>PAGE   \* MERGEFORMAT</w:instrText>
    </w:r>
    <w:r w:rsidRPr="00D96DCD">
      <w:rPr>
        <w:rFonts w:ascii="Times New Roman" w:hAnsi="Times New Roman"/>
        <w:sz w:val="22"/>
      </w:rPr>
      <w:fldChar w:fldCharType="separate"/>
    </w:r>
    <w:r w:rsidRPr="00D96DCD">
      <w:rPr>
        <w:rFonts w:ascii="Times New Roman" w:hAnsi="Times New Roman"/>
        <w:noProof/>
        <w:sz w:val="22"/>
      </w:rPr>
      <w:t>20</w:t>
    </w:r>
    <w:r w:rsidRPr="00D96DCD">
      <w:rPr>
        <w:rFonts w:ascii="Times New Roman" w:hAnsi="Times New Roman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7046" w14:textId="77777777" w:rsidR="00CB647C" w:rsidRPr="00B46269" w:rsidRDefault="00CB647C">
    <w:pPr>
      <w:pStyle w:val="a7"/>
      <w:jc w:val="center"/>
      <w:rPr>
        <w:rFonts w:ascii="Times New Roman" w:hAnsi="Times New Roman"/>
        <w:sz w:val="22"/>
      </w:rPr>
    </w:pPr>
    <w:r w:rsidRPr="00B46269">
      <w:rPr>
        <w:rFonts w:ascii="Times New Roman" w:hAnsi="Times New Roman"/>
        <w:sz w:val="22"/>
      </w:rPr>
      <w:fldChar w:fldCharType="begin"/>
    </w:r>
    <w:r w:rsidRPr="00B46269">
      <w:rPr>
        <w:rFonts w:ascii="Times New Roman" w:hAnsi="Times New Roman"/>
        <w:sz w:val="22"/>
      </w:rPr>
      <w:instrText>PAGE   \* MERGEFORMAT</w:instrText>
    </w:r>
    <w:r w:rsidRPr="00B46269">
      <w:rPr>
        <w:rFonts w:ascii="Times New Roman" w:hAnsi="Times New Roman"/>
        <w:sz w:val="22"/>
      </w:rPr>
      <w:fldChar w:fldCharType="separate"/>
    </w:r>
    <w:r w:rsidRPr="00B46269">
      <w:rPr>
        <w:rFonts w:ascii="Times New Roman" w:hAnsi="Times New Roman"/>
        <w:noProof/>
        <w:sz w:val="22"/>
      </w:rPr>
      <w:t>63</w:t>
    </w:r>
    <w:r w:rsidRPr="00B46269">
      <w:rPr>
        <w:rFonts w:ascii="Times New Roman" w:hAnsi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8DE"/>
    <w:multiLevelType w:val="hybridMultilevel"/>
    <w:tmpl w:val="0732768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56107"/>
    <w:multiLevelType w:val="hybridMultilevel"/>
    <w:tmpl w:val="48E256B8"/>
    <w:lvl w:ilvl="0" w:tplc="46C2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3A5"/>
    <w:multiLevelType w:val="hybridMultilevel"/>
    <w:tmpl w:val="136ED7C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35057"/>
    <w:multiLevelType w:val="hybridMultilevel"/>
    <w:tmpl w:val="DF401D08"/>
    <w:lvl w:ilvl="0" w:tplc="EB105224">
      <w:start w:val="11"/>
      <w:numFmt w:val="bullet"/>
      <w:pStyle w:val="a"/>
      <w:lvlText w:val="–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2524FC"/>
    <w:multiLevelType w:val="hybridMultilevel"/>
    <w:tmpl w:val="7142801A"/>
    <w:lvl w:ilvl="0" w:tplc="C48A62F4">
      <w:start w:val="1"/>
      <w:numFmt w:val="bullet"/>
      <w:pStyle w:val="a0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4363"/>
    <w:multiLevelType w:val="hybridMultilevel"/>
    <w:tmpl w:val="DDF4953C"/>
    <w:lvl w:ilvl="0" w:tplc="46C2D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0A78E1"/>
    <w:multiLevelType w:val="hybridMultilevel"/>
    <w:tmpl w:val="311A01A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4668A"/>
    <w:multiLevelType w:val="multilevel"/>
    <w:tmpl w:val="DFFA147A"/>
    <w:lvl w:ilvl="0">
      <w:start w:val="1"/>
      <w:numFmt w:val="decimal"/>
      <w:pStyle w:val="a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A4A0CDE"/>
    <w:multiLevelType w:val="multilevel"/>
    <w:tmpl w:val="C3040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DEA1723"/>
    <w:multiLevelType w:val="hybridMultilevel"/>
    <w:tmpl w:val="42C84DF0"/>
    <w:lvl w:ilvl="0" w:tplc="4EE2A638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82A4C"/>
    <w:multiLevelType w:val="hybridMultilevel"/>
    <w:tmpl w:val="096AA7C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933A4B"/>
    <w:multiLevelType w:val="hybridMultilevel"/>
    <w:tmpl w:val="B64C376A"/>
    <w:lvl w:ilvl="0" w:tplc="395C0C4C">
      <w:start w:val="1"/>
      <w:numFmt w:val="bullet"/>
      <w:pStyle w:val="1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2F93E2D"/>
    <w:multiLevelType w:val="hybridMultilevel"/>
    <w:tmpl w:val="04D2675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D50FCF"/>
    <w:multiLevelType w:val="hybridMultilevel"/>
    <w:tmpl w:val="58E83F52"/>
    <w:lvl w:ilvl="0" w:tplc="46C2D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8230DF"/>
    <w:multiLevelType w:val="hybridMultilevel"/>
    <w:tmpl w:val="4C7ED57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8E2672"/>
    <w:multiLevelType w:val="hybridMultilevel"/>
    <w:tmpl w:val="23FA8D1A"/>
    <w:lvl w:ilvl="0" w:tplc="46C2D37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77542AF3"/>
    <w:multiLevelType w:val="hybridMultilevel"/>
    <w:tmpl w:val="CE16E17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DE6A7B"/>
    <w:multiLevelType w:val="multilevel"/>
    <w:tmpl w:val="A672F40A"/>
    <w:lvl w:ilvl="0">
      <w:start w:val="1"/>
      <w:numFmt w:val="decimal"/>
      <w:pStyle w:val="12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17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5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08"/>
    <w:rsid w:val="000005D0"/>
    <w:rsid w:val="00001A82"/>
    <w:rsid w:val="00004354"/>
    <w:rsid w:val="00004E30"/>
    <w:rsid w:val="00005005"/>
    <w:rsid w:val="00005549"/>
    <w:rsid w:val="00005CA6"/>
    <w:rsid w:val="0000677F"/>
    <w:rsid w:val="000070AD"/>
    <w:rsid w:val="00007D46"/>
    <w:rsid w:val="00007E7A"/>
    <w:rsid w:val="000107F6"/>
    <w:rsid w:val="00010A87"/>
    <w:rsid w:val="00010C7A"/>
    <w:rsid w:val="00010E6A"/>
    <w:rsid w:val="0001655B"/>
    <w:rsid w:val="000168B7"/>
    <w:rsid w:val="000169C9"/>
    <w:rsid w:val="00017510"/>
    <w:rsid w:val="000176EE"/>
    <w:rsid w:val="00017DA8"/>
    <w:rsid w:val="00020BE9"/>
    <w:rsid w:val="00021616"/>
    <w:rsid w:val="00021BE2"/>
    <w:rsid w:val="00023B7C"/>
    <w:rsid w:val="00024697"/>
    <w:rsid w:val="000246F0"/>
    <w:rsid w:val="00024938"/>
    <w:rsid w:val="000251A2"/>
    <w:rsid w:val="00025709"/>
    <w:rsid w:val="000259A1"/>
    <w:rsid w:val="00025E36"/>
    <w:rsid w:val="00026899"/>
    <w:rsid w:val="00027081"/>
    <w:rsid w:val="00027631"/>
    <w:rsid w:val="0003066E"/>
    <w:rsid w:val="000309B3"/>
    <w:rsid w:val="00030FCB"/>
    <w:rsid w:val="0003126E"/>
    <w:rsid w:val="00031417"/>
    <w:rsid w:val="00031BEA"/>
    <w:rsid w:val="00033E0A"/>
    <w:rsid w:val="00034ECA"/>
    <w:rsid w:val="00034F97"/>
    <w:rsid w:val="00035245"/>
    <w:rsid w:val="000359EA"/>
    <w:rsid w:val="000359EC"/>
    <w:rsid w:val="00036A2C"/>
    <w:rsid w:val="000376D1"/>
    <w:rsid w:val="00037860"/>
    <w:rsid w:val="00037BDC"/>
    <w:rsid w:val="000404ED"/>
    <w:rsid w:val="000406D4"/>
    <w:rsid w:val="00040C84"/>
    <w:rsid w:val="00042C0F"/>
    <w:rsid w:val="00042D68"/>
    <w:rsid w:val="00043F27"/>
    <w:rsid w:val="00044026"/>
    <w:rsid w:val="00045B96"/>
    <w:rsid w:val="00046847"/>
    <w:rsid w:val="000468C8"/>
    <w:rsid w:val="000471B8"/>
    <w:rsid w:val="00047933"/>
    <w:rsid w:val="000501A8"/>
    <w:rsid w:val="00050F82"/>
    <w:rsid w:val="000528D1"/>
    <w:rsid w:val="00052C1F"/>
    <w:rsid w:val="000537F6"/>
    <w:rsid w:val="00053ED0"/>
    <w:rsid w:val="00054307"/>
    <w:rsid w:val="00055992"/>
    <w:rsid w:val="00055BD5"/>
    <w:rsid w:val="0005710C"/>
    <w:rsid w:val="00057A5D"/>
    <w:rsid w:val="00057C66"/>
    <w:rsid w:val="0006037A"/>
    <w:rsid w:val="00060CC9"/>
    <w:rsid w:val="0006119F"/>
    <w:rsid w:val="000618C0"/>
    <w:rsid w:val="00061C5D"/>
    <w:rsid w:val="00063D14"/>
    <w:rsid w:val="000648B6"/>
    <w:rsid w:val="00065484"/>
    <w:rsid w:val="00066446"/>
    <w:rsid w:val="00067B45"/>
    <w:rsid w:val="00070641"/>
    <w:rsid w:val="00070A8C"/>
    <w:rsid w:val="00070B33"/>
    <w:rsid w:val="00070DD5"/>
    <w:rsid w:val="00071351"/>
    <w:rsid w:val="00071A7F"/>
    <w:rsid w:val="00071F86"/>
    <w:rsid w:val="000724C8"/>
    <w:rsid w:val="0007458A"/>
    <w:rsid w:val="000756F7"/>
    <w:rsid w:val="000757F8"/>
    <w:rsid w:val="00081735"/>
    <w:rsid w:val="00082322"/>
    <w:rsid w:val="00083B68"/>
    <w:rsid w:val="000854D0"/>
    <w:rsid w:val="000854D1"/>
    <w:rsid w:val="00085B22"/>
    <w:rsid w:val="000879A0"/>
    <w:rsid w:val="00090707"/>
    <w:rsid w:val="000914B6"/>
    <w:rsid w:val="00091FF9"/>
    <w:rsid w:val="00092D26"/>
    <w:rsid w:val="00093065"/>
    <w:rsid w:val="00093637"/>
    <w:rsid w:val="0009383E"/>
    <w:rsid w:val="0009692E"/>
    <w:rsid w:val="00096C42"/>
    <w:rsid w:val="000A0207"/>
    <w:rsid w:val="000A02F3"/>
    <w:rsid w:val="000A068F"/>
    <w:rsid w:val="000A2BC6"/>
    <w:rsid w:val="000A4A78"/>
    <w:rsid w:val="000A5C18"/>
    <w:rsid w:val="000A5D2F"/>
    <w:rsid w:val="000A6283"/>
    <w:rsid w:val="000A63A5"/>
    <w:rsid w:val="000A6B04"/>
    <w:rsid w:val="000A6DE8"/>
    <w:rsid w:val="000A71A7"/>
    <w:rsid w:val="000B2F56"/>
    <w:rsid w:val="000B3894"/>
    <w:rsid w:val="000B3C88"/>
    <w:rsid w:val="000B44AF"/>
    <w:rsid w:val="000B4B6F"/>
    <w:rsid w:val="000B4BC1"/>
    <w:rsid w:val="000B4CC4"/>
    <w:rsid w:val="000B4EF1"/>
    <w:rsid w:val="000B580D"/>
    <w:rsid w:val="000B5DB5"/>
    <w:rsid w:val="000B6910"/>
    <w:rsid w:val="000C0599"/>
    <w:rsid w:val="000C07D4"/>
    <w:rsid w:val="000C0C42"/>
    <w:rsid w:val="000C117F"/>
    <w:rsid w:val="000C2BEC"/>
    <w:rsid w:val="000C379B"/>
    <w:rsid w:val="000C478B"/>
    <w:rsid w:val="000C55FA"/>
    <w:rsid w:val="000C5BE7"/>
    <w:rsid w:val="000C5D09"/>
    <w:rsid w:val="000C667B"/>
    <w:rsid w:val="000C6CCB"/>
    <w:rsid w:val="000C7A83"/>
    <w:rsid w:val="000D0005"/>
    <w:rsid w:val="000D0F08"/>
    <w:rsid w:val="000D143C"/>
    <w:rsid w:val="000D16D5"/>
    <w:rsid w:val="000D243F"/>
    <w:rsid w:val="000D2A3D"/>
    <w:rsid w:val="000D2B14"/>
    <w:rsid w:val="000D2FBE"/>
    <w:rsid w:val="000D3D97"/>
    <w:rsid w:val="000D3E7A"/>
    <w:rsid w:val="000D3E7B"/>
    <w:rsid w:val="000D4EF5"/>
    <w:rsid w:val="000D540D"/>
    <w:rsid w:val="000D573B"/>
    <w:rsid w:val="000D6426"/>
    <w:rsid w:val="000D6EF7"/>
    <w:rsid w:val="000D6F84"/>
    <w:rsid w:val="000D7086"/>
    <w:rsid w:val="000D7395"/>
    <w:rsid w:val="000D79D4"/>
    <w:rsid w:val="000E13C0"/>
    <w:rsid w:val="000E2498"/>
    <w:rsid w:val="000E280A"/>
    <w:rsid w:val="000E3846"/>
    <w:rsid w:val="000E3890"/>
    <w:rsid w:val="000E4582"/>
    <w:rsid w:val="000E4900"/>
    <w:rsid w:val="000E4A02"/>
    <w:rsid w:val="000E504F"/>
    <w:rsid w:val="000E5B42"/>
    <w:rsid w:val="000E741C"/>
    <w:rsid w:val="000F0209"/>
    <w:rsid w:val="000F070C"/>
    <w:rsid w:val="000F3111"/>
    <w:rsid w:val="000F399D"/>
    <w:rsid w:val="000F724F"/>
    <w:rsid w:val="000F72E9"/>
    <w:rsid w:val="000F75EA"/>
    <w:rsid w:val="00100578"/>
    <w:rsid w:val="00100DA9"/>
    <w:rsid w:val="001028D3"/>
    <w:rsid w:val="00103845"/>
    <w:rsid w:val="00106446"/>
    <w:rsid w:val="00106926"/>
    <w:rsid w:val="00106A47"/>
    <w:rsid w:val="001073BB"/>
    <w:rsid w:val="00110E50"/>
    <w:rsid w:val="001114C5"/>
    <w:rsid w:val="00113008"/>
    <w:rsid w:val="00115065"/>
    <w:rsid w:val="00115C8A"/>
    <w:rsid w:val="0011625E"/>
    <w:rsid w:val="0011642C"/>
    <w:rsid w:val="001208D6"/>
    <w:rsid w:val="00120962"/>
    <w:rsid w:val="00120E06"/>
    <w:rsid w:val="00121196"/>
    <w:rsid w:val="001225ED"/>
    <w:rsid w:val="00122BBF"/>
    <w:rsid w:val="00122D1F"/>
    <w:rsid w:val="001235FF"/>
    <w:rsid w:val="00123A15"/>
    <w:rsid w:val="00123FA5"/>
    <w:rsid w:val="00124268"/>
    <w:rsid w:val="001254B7"/>
    <w:rsid w:val="00127033"/>
    <w:rsid w:val="001278CB"/>
    <w:rsid w:val="00127F7F"/>
    <w:rsid w:val="0013004D"/>
    <w:rsid w:val="00130D47"/>
    <w:rsid w:val="00131C2E"/>
    <w:rsid w:val="0013245C"/>
    <w:rsid w:val="00133D4C"/>
    <w:rsid w:val="00133FF5"/>
    <w:rsid w:val="00136000"/>
    <w:rsid w:val="00136D17"/>
    <w:rsid w:val="001376B9"/>
    <w:rsid w:val="001378F7"/>
    <w:rsid w:val="00137CA8"/>
    <w:rsid w:val="00140F6E"/>
    <w:rsid w:val="00141846"/>
    <w:rsid w:val="00142081"/>
    <w:rsid w:val="00142C78"/>
    <w:rsid w:val="00143375"/>
    <w:rsid w:val="001434B1"/>
    <w:rsid w:val="001437DA"/>
    <w:rsid w:val="00143BE2"/>
    <w:rsid w:val="0014456D"/>
    <w:rsid w:val="00144885"/>
    <w:rsid w:val="001460BF"/>
    <w:rsid w:val="001466FB"/>
    <w:rsid w:val="0015175E"/>
    <w:rsid w:val="00151E77"/>
    <w:rsid w:val="00152338"/>
    <w:rsid w:val="001525D3"/>
    <w:rsid w:val="00152880"/>
    <w:rsid w:val="00152BCD"/>
    <w:rsid w:val="001535D3"/>
    <w:rsid w:val="00153CE7"/>
    <w:rsid w:val="00154085"/>
    <w:rsid w:val="001546AF"/>
    <w:rsid w:val="00156090"/>
    <w:rsid w:val="001573F2"/>
    <w:rsid w:val="00160A24"/>
    <w:rsid w:val="00162D40"/>
    <w:rsid w:val="00163B23"/>
    <w:rsid w:val="00164367"/>
    <w:rsid w:val="001645C9"/>
    <w:rsid w:val="00164753"/>
    <w:rsid w:val="00164F5E"/>
    <w:rsid w:val="001656E1"/>
    <w:rsid w:val="00166AB8"/>
    <w:rsid w:val="00167DF4"/>
    <w:rsid w:val="00170055"/>
    <w:rsid w:val="00170CEA"/>
    <w:rsid w:val="00171D48"/>
    <w:rsid w:val="0017242F"/>
    <w:rsid w:val="00172E91"/>
    <w:rsid w:val="00173C26"/>
    <w:rsid w:val="001758F5"/>
    <w:rsid w:val="001759D2"/>
    <w:rsid w:val="001763B1"/>
    <w:rsid w:val="00177BE0"/>
    <w:rsid w:val="00177DBC"/>
    <w:rsid w:val="00182932"/>
    <w:rsid w:val="00184341"/>
    <w:rsid w:val="00184DF4"/>
    <w:rsid w:val="0018694C"/>
    <w:rsid w:val="00186DEE"/>
    <w:rsid w:val="00187D6B"/>
    <w:rsid w:val="00193681"/>
    <w:rsid w:val="00193759"/>
    <w:rsid w:val="0019423E"/>
    <w:rsid w:val="0019652D"/>
    <w:rsid w:val="00196C89"/>
    <w:rsid w:val="00197009"/>
    <w:rsid w:val="00197607"/>
    <w:rsid w:val="00197825"/>
    <w:rsid w:val="001A018A"/>
    <w:rsid w:val="001A024F"/>
    <w:rsid w:val="001A0F18"/>
    <w:rsid w:val="001A1034"/>
    <w:rsid w:val="001A1B40"/>
    <w:rsid w:val="001A1BAD"/>
    <w:rsid w:val="001A2965"/>
    <w:rsid w:val="001A4C0D"/>
    <w:rsid w:val="001A5306"/>
    <w:rsid w:val="001A6238"/>
    <w:rsid w:val="001A6D28"/>
    <w:rsid w:val="001A725E"/>
    <w:rsid w:val="001A7428"/>
    <w:rsid w:val="001B0632"/>
    <w:rsid w:val="001B1107"/>
    <w:rsid w:val="001B15D8"/>
    <w:rsid w:val="001B1A2D"/>
    <w:rsid w:val="001B23DA"/>
    <w:rsid w:val="001B348B"/>
    <w:rsid w:val="001B4041"/>
    <w:rsid w:val="001B4155"/>
    <w:rsid w:val="001B43F7"/>
    <w:rsid w:val="001B49A3"/>
    <w:rsid w:val="001B4E5A"/>
    <w:rsid w:val="001B5E09"/>
    <w:rsid w:val="001B6287"/>
    <w:rsid w:val="001B660C"/>
    <w:rsid w:val="001B6EB0"/>
    <w:rsid w:val="001C00C9"/>
    <w:rsid w:val="001C0C8A"/>
    <w:rsid w:val="001C19F0"/>
    <w:rsid w:val="001C23F2"/>
    <w:rsid w:val="001C2920"/>
    <w:rsid w:val="001C2C28"/>
    <w:rsid w:val="001C392D"/>
    <w:rsid w:val="001C4D10"/>
    <w:rsid w:val="001C4FE5"/>
    <w:rsid w:val="001C649A"/>
    <w:rsid w:val="001D0866"/>
    <w:rsid w:val="001D0D44"/>
    <w:rsid w:val="001D18BF"/>
    <w:rsid w:val="001D2121"/>
    <w:rsid w:val="001D3091"/>
    <w:rsid w:val="001D3559"/>
    <w:rsid w:val="001D477B"/>
    <w:rsid w:val="001D5359"/>
    <w:rsid w:val="001D6E8D"/>
    <w:rsid w:val="001D718D"/>
    <w:rsid w:val="001D7AA4"/>
    <w:rsid w:val="001E0055"/>
    <w:rsid w:val="001E1456"/>
    <w:rsid w:val="001E1731"/>
    <w:rsid w:val="001E19BA"/>
    <w:rsid w:val="001E2945"/>
    <w:rsid w:val="001E37A4"/>
    <w:rsid w:val="001E3851"/>
    <w:rsid w:val="001E407C"/>
    <w:rsid w:val="001E75BC"/>
    <w:rsid w:val="001E7944"/>
    <w:rsid w:val="001F1133"/>
    <w:rsid w:val="001F12EC"/>
    <w:rsid w:val="001F1890"/>
    <w:rsid w:val="001F29E4"/>
    <w:rsid w:val="001F4A75"/>
    <w:rsid w:val="001F56DF"/>
    <w:rsid w:val="001F59B5"/>
    <w:rsid w:val="001F5B0B"/>
    <w:rsid w:val="001F5F94"/>
    <w:rsid w:val="001F649B"/>
    <w:rsid w:val="001F6643"/>
    <w:rsid w:val="001F6A97"/>
    <w:rsid w:val="001F73ED"/>
    <w:rsid w:val="001F77C9"/>
    <w:rsid w:val="001F7B2D"/>
    <w:rsid w:val="002000D9"/>
    <w:rsid w:val="00201409"/>
    <w:rsid w:val="0020203A"/>
    <w:rsid w:val="00202F8B"/>
    <w:rsid w:val="00203657"/>
    <w:rsid w:val="00203708"/>
    <w:rsid w:val="00203A79"/>
    <w:rsid w:val="00203FA5"/>
    <w:rsid w:val="00204691"/>
    <w:rsid w:val="00205C63"/>
    <w:rsid w:val="0020635E"/>
    <w:rsid w:val="00206988"/>
    <w:rsid w:val="00207A5A"/>
    <w:rsid w:val="002102C4"/>
    <w:rsid w:val="00210D0C"/>
    <w:rsid w:val="00211B69"/>
    <w:rsid w:val="00211DF8"/>
    <w:rsid w:val="00212466"/>
    <w:rsid w:val="00213108"/>
    <w:rsid w:val="002142A0"/>
    <w:rsid w:val="00214405"/>
    <w:rsid w:val="00214BB5"/>
    <w:rsid w:val="00214D93"/>
    <w:rsid w:val="00214E97"/>
    <w:rsid w:val="002151A4"/>
    <w:rsid w:val="00215736"/>
    <w:rsid w:val="00215F78"/>
    <w:rsid w:val="00217F1B"/>
    <w:rsid w:val="00220448"/>
    <w:rsid w:val="00220703"/>
    <w:rsid w:val="00220894"/>
    <w:rsid w:val="002217D4"/>
    <w:rsid w:val="002220CB"/>
    <w:rsid w:val="00223245"/>
    <w:rsid w:val="0022449A"/>
    <w:rsid w:val="002244C7"/>
    <w:rsid w:val="0022491E"/>
    <w:rsid w:val="00224C7B"/>
    <w:rsid w:val="00226FD1"/>
    <w:rsid w:val="0022751F"/>
    <w:rsid w:val="00227617"/>
    <w:rsid w:val="002300CC"/>
    <w:rsid w:val="0023041D"/>
    <w:rsid w:val="002321BE"/>
    <w:rsid w:val="00232200"/>
    <w:rsid w:val="002322E0"/>
    <w:rsid w:val="00233C0D"/>
    <w:rsid w:val="002342F9"/>
    <w:rsid w:val="00235CBB"/>
    <w:rsid w:val="00235E7A"/>
    <w:rsid w:val="002379F8"/>
    <w:rsid w:val="0024009B"/>
    <w:rsid w:val="00241F80"/>
    <w:rsid w:val="00242A60"/>
    <w:rsid w:val="00244E5A"/>
    <w:rsid w:val="0024630E"/>
    <w:rsid w:val="002476A4"/>
    <w:rsid w:val="0025069F"/>
    <w:rsid w:val="002515CC"/>
    <w:rsid w:val="00253245"/>
    <w:rsid w:val="0025487B"/>
    <w:rsid w:val="002551F1"/>
    <w:rsid w:val="00260B50"/>
    <w:rsid w:val="002610E3"/>
    <w:rsid w:val="002619EB"/>
    <w:rsid w:val="00261CF8"/>
    <w:rsid w:val="00261F63"/>
    <w:rsid w:val="00262F57"/>
    <w:rsid w:val="00264936"/>
    <w:rsid w:val="00264EC8"/>
    <w:rsid w:val="0026579F"/>
    <w:rsid w:val="00265AB5"/>
    <w:rsid w:val="00266667"/>
    <w:rsid w:val="00267378"/>
    <w:rsid w:val="002707CB"/>
    <w:rsid w:val="00271241"/>
    <w:rsid w:val="00272AC1"/>
    <w:rsid w:val="00272AE6"/>
    <w:rsid w:val="00272E9A"/>
    <w:rsid w:val="00272F82"/>
    <w:rsid w:val="00274F1A"/>
    <w:rsid w:val="002752A3"/>
    <w:rsid w:val="00275CB7"/>
    <w:rsid w:val="00276788"/>
    <w:rsid w:val="002774A6"/>
    <w:rsid w:val="002801F9"/>
    <w:rsid w:val="00280A3F"/>
    <w:rsid w:val="00281AC2"/>
    <w:rsid w:val="00282900"/>
    <w:rsid w:val="0028323C"/>
    <w:rsid w:val="00283D11"/>
    <w:rsid w:val="00283ED1"/>
    <w:rsid w:val="00284C4A"/>
    <w:rsid w:val="00284CA7"/>
    <w:rsid w:val="00284E24"/>
    <w:rsid w:val="002850B6"/>
    <w:rsid w:val="0028557F"/>
    <w:rsid w:val="00285796"/>
    <w:rsid w:val="00285EBC"/>
    <w:rsid w:val="0028613F"/>
    <w:rsid w:val="0028616C"/>
    <w:rsid w:val="002873BC"/>
    <w:rsid w:val="002879A4"/>
    <w:rsid w:val="002911D3"/>
    <w:rsid w:val="00291966"/>
    <w:rsid w:val="00291A48"/>
    <w:rsid w:val="0029282B"/>
    <w:rsid w:val="0029341C"/>
    <w:rsid w:val="00294708"/>
    <w:rsid w:val="00295817"/>
    <w:rsid w:val="002967D1"/>
    <w:rsid w:val="002976D9"/>
    <w:rsid w:val="002A10F2"/>
    <w:rsid w:val="002A15DB"/>
    <w:rsid w:val="002A2166"/>
    <w:rsid w:val="002A29A2"/>
    <w:rsid w:val="002A5D2C"/>
    <w:rsid w:val="002A73C7"/>
    <w:rsid w:val="002A79B2"/>
    <w:rsid w:val="002B1301"/>
    <w:rsid w:val="002B327D"/>
    <w:rsid w:val="002B364B"/>
    <w:rsid w:val="002B3740"/>
    <w:rsid w:val="002B3B48"/>
    <w:rsid w:val="002B465B"/>
    <w:rsid w:val="002B4F0B"/>
    <w:rsid w:val="002B50B7"/>
    <w:rsid w:val="002B6134"/>
    <w:rsid w:val="002B6752"/>
    <w:rsid w:val="002B6C2A"/>
    <w:rsid w:val="002B73E6"/>
    <w:rsid w:val="002B7898"/>
    <w:rsid w:val="002C03D6"/>
    <w:rsid w:val="002C0F5F"/>
    <w:rsid w:val="002C179B"/>
    <w:rsid w:val="002C228F"/>
    <w:rsid w:val="002C22D8"/>
    <w:rsid w:val="002C2A54"/>
    <w:rsid w:val="002C46BC"/>
    <w:rsid w:val="002C533D"/>
    <w:rsid w:val="002C5736"/>
    <w:rsid w:val="002C5DAD"/>
    <w:rsid w:val="002C6384"/>
    <w:rsid w:val="002C6B11"/>
    <w:rsid w:val="002C6B2D"/>
    <w:rsid w:val="002D059D"/>
    <w:rsid w:val="002D0BB6"/>
    <w:rsid w:val="002D227D"/>
    <w:rsid w:val="002D2381"/>
    <w:rsid w:val="002D2A26"/>
    <w:rsid w:val="002D2DD9"/>
    <w:rsid w:val="002D58E9"/>
    <w:rsid w:val="002D6232"/>
    <w:rsid w:val="002D73E7"/>
    <w:rsid w:val="002E00E2"/>
    <w:rsid w:val="002E0212"/>
    <w:rsid w:val="002E06EF"/>
    <w:rsid w:val="002E07F7"/>
    <w:rsid w:val="002E0B82"/>
    <w:rsid w:val="002E0C8D"/>
    <w:rsid w:val="002E12AA"/>
    <w:rsid w:val="002E1AAB"/>
    <w:rsid w:val="002E1FA3"/>
    <w:rsid w:val="002E340A"/>
    <w:rsid w:val="002E405C"/>
    <w:rsid w:val="002E5DF3"/>
    <w:rsid w:val="002E6F28"/>
    <w:rsid w:val="002E78F0"/>
    <w:rsid w:val="002F26A6"/>
    <w:rsid w:val="002F26E4"/>
    <w:rsid w:val="002F285F"/>
    <w:rsid w:val="002F6789"/>
    <w:rsid w:val="002F70A2"/>
    <w:rsid w:val="002F7180"/>
    <w:rsid w:val="002F76B3"/>
    <w:rsid w:val="00300952"/>
    <w:rsid w:val="00301DDD"/>
    <w:rsid w:val="00302405"/>
    <w:rsid w:val="00303871"/>
    <w:rsid w:val="00303C52"/>
    <w:rsid w:val="00303D4C"/>
    <w:rsid w:val="003047AF"/>
    <w:rsid w:val="0030484C"/>
    <w:rsid w:val="00304D13"/>
    <w:rsid w:val="00304E7B"/>
    <w:rsid w:val="00305508"/>
    <w:rsid w:val="00307C19"/>
    <w:rsid w:val="00307D6E"/>
    <w:rsid w:val="0031044E"/>
    <w:rsid w:val="00310E42"/>
    <w:rsid w:val="00310E72"/>
    <w:rsid w:val="0031107F"/>
    <w:rsid w:val="00311406"/>
    <w:rsid w:val="003117A0"/>
    <w:rsid w:val="00312CD0"/>
    <w:rsid w:val="00313100"/>
    <w:rsid w:val="003136A3"/>
    <w:rsid w:val="003141C8"/>
    <w:rsid w:val="003171DA"/>
    <w:rsid w:val="0031779F"/>
    <w:rsid w:val="00317D2B"/>
    <w:rsid w:val="003201E3"/>
    <w:rsid w:val="00320A0F"/>
    <w:rsid w:val="00320FDD"/>
    <w:rsid w:val="00321D17"/>
    <w:rsid w:val="00324225"/>
    <w:rsid w:val="003254EE"/>
    <w:rsid w:val="0032624E"/>
    <w:rsid w:val="00326C0D"/>
    <w:rsid w:val="003321C3"/>
    <w:rsid w:val="00332712"/>
    <w:rsid w:val="003341B3"/>
    <w:rsid w:val="003346D3"/>
    <w:rsid w:val="003353AC"/>
    <w:rsid w:val="0033736F"/>
    <w:rsid w:val="00337E0C"/>
    <w:rsid w:val="00337FCB"/>
    <w:rsid w:val="00340276"/>
    <w:rsid w:val="00340406"/>
    <w:rsid w:val="00340655"/>
    <w:rsid w:val="003407D5"/>
    <w:rsid w:val="00340805"/>
    <w:rsid w:val="0034114B"/>
    <w:rsid w:val="00342897"/>
    <w:rsid w:val="00342E68"/>
    <w:rsid w:val="003457F1"/>
    <w:rsid w:val="003469FA"/>
    <w:rsid w:val="00350142"/>
    <w:rsid w:val="00350488"/>
    <w:rsid w:val="00350B37"/>
    <w:rsid w:val="003516C7"/>
    <w:rsid w:val="00351FB9"/>
    <w:rsid w:val="00353614"/>
    <w:rsid w:val="00353EBD"/>
    <w:rsid w:val="003555A1"/>
    <w:rsid w:val="003558E5"/>
    <w:rsid w:val="00355F14"/>
    <w:rsid w:val="003563C8"/>
    <w:rsid w:val="00357C9B"/>
    <w:rsid w:val="00360394"/>
    <w:rsid w:val="00360D00"/>
    <w:rsid w:val="0036188C"/>
    <w:rsid w:val="00361E8C"/>
    <w:rsid w:val="003620BB"/>
    <w:rsid w:val="003622F3"/>
    <w:rsid w:val="0036382F"/>
    <w:rsid w:val="003639EE"/>
    <w:rsid w:val="003641BA"/>
    <w:rsid w:val="00364261"/>
    <w:rsid w:val="003647AC"/>
    <w:rsid w:val="00365570"/>
    <w:rsid w:val="0036570E"/>
    <w:rsid w:val="00365E17"/>
    <w:rsid w:val="003664BB"/>
    <w:rsid w:val="00366649"/>
    <w:rsid w:val="00367663"/>
    <w:rsid w:val="00367ACB"/>
    <w:rsid w:val="00367B1D"/>
    <w:rsid w:val="00367EED"/>
    <w:rsid w:val="00370941"/>
    <w:rsid w:val="003710EB"/>
    <w:rsid w:val="0037158E"/>
    <w:rsid w:val="00371898"/>
    <w:rsid w:val="00372296"/>
    <w:rsid w:val="003737FB"/>
    <w:rsid w:val="00376126"/>
    <w:rsid w:val="00376934"/>
    <w:rsid w:val="00376F5B"/>
    <w:rsid w:val="0037719D"/>
    <w:rsid w:val="00377FD4"/>
    <w:rsid w:val="00384246"/>
    <w:rsid w:val="003843A2"/>
    <w:rsid w:val="00384427"/>
    <w:rsid w:val="00384972"/>
    <w:rsid w:val="00384F4E"/>
    <w:rsid w:val="00386C81"/>
    <w:rsid w:val="00387EC9"/>
    <w:rsid w:val="00391485"/>
    <w:rsid w:val="00391629"/>
    <w:rsid w:val="00391F8C"/>
    <w:rsid w:val="003931D0"/>
    <w:rsid w:val="00393D17"/>
    <w:rsid w:val="00393E4D"/>
    <w:rsid w:val="0039479B"/>
    <w:rsid w:val="00394AB6"/>
    <w:rsid w:val="0039678E"/>
    <w:rsid w:val="003971AF"/>
    <w:rsid w:val="003975CC"/>
    <w:rsid w:val="003A09B3"/>
    <w:rsid w:val="003A0B3C"/>
    <w:rsid w:val="003A0D92"/>
    <w:rsid w:val="003A272F"/>
    <w:rsid w:val="003A292C"/>
    <w:rsid w:val="003A2AEC"/>
    <w:rsid w:val="003A42FD"/>
    <w:rsid w:val="003A4ADA"/>
    <w:rsid w:val="003A4E39"/>
    <w:rsid w:val="003A53D2"/>
    <w:rsid w:val="003A5F5A"/>
    <w:rsid w:val="003A67E8"/>
    <w:rsid w:val="003A68B1"/>
    <w:rsid w:val="003A6B84"/>
    <w:rsid w:val="003A6C3F"/>
    <w:rsid w:val="003A6D0D"/>
    <w:rsid w:val="003A6ED6"/>
    <w:rsid w:val="003B089F"/>
    <w:rsid w:val="003B0B1C"/>
    <w:rsid w:val="003B1658"/>
    <w:rsid w:val="003B226A"/>
    <w:rsid w:val="003B2A18"/>
    <w:rsid w:val="003B2D2E"/>
    <w:rsid w:val="003B2F92"/>
    <w:rsid w:val="003B3197"/>
    <w:rsid w:val="003B352D"/>
    <w:rsid w:val="003B43DF"/>
    <w:rsid w:val="003B4479"/>
    <w:rsid w:val="003B5BCE"/>
    <w:rsid w:val="003B5CAC"/>
    <w:rsid w:val="003B60DA"/>
    <w:rsid w:val="003B7B6B"/>
    <w:rsid w:val="003C11CA"/>
    <w:rsid w:val="003C166E"/>
    <w:rsid w:val="003C235A"/>
    <w:rsid w:val="003C3AFE"/>
    <w:rsid w:val="003C3DF5"/>
    <w:rsid w:val="003C439C"/>
    <w:rsid w:val="003C4CBB"/>
    <w:rsid w:val="003C54D3"/>
    <w:rsid w:val="003C7644"/>
    <w:rsid w:val="003C7C59"/>
    <w:rsid w:val="003D0E25"/>
    <w:rsid w:val="003D1F91"/>
    <w:rsid w:val="003D278C"/>
    <w:rsid w:val="003D2C4C"/>
    <w:rsid w:val="003D2D06"/>
    <w:rsid w:val="003D4F55"/>
    <w:rsid w:val="003D5B9D"/>
    <w:rsid w:val="003D5C56"/>
    <w:rsid w:val="003D68C1"/>
    <w:rsid w:val="003D7216"/>
    <w:rsid w:val="003E04FD"/>
    <w:rsid w:val="003E1E6C"/>
    <w:rsid w:val="003E2288"/>
    <w:rsid w:val="003E2489"/>
    <w:rsid w:val="003E29D5"/>
    <w:rsid w:val="003E3740"/>
    <w:rsid w:val="003E3C69"/>
    <w:rsid w:val="003E3D07"/>
    <w:rsid w:val="003E435A"/>
    <w:rsid w:val="003E4962"/>
    <w:rsid w:val="003E53C9"/>
    <w:rsid w:val="003E5828"/>
    <w:rsid w:val="003E5BA4"/>
    <w:rsid w:val="003E686A"/>
    <w:rsid w:val="003E750E"/>
    <w:rsid w:val="003F0179"/>
    <w:rsid w:val="003F1B64"/>
    <w:rsid w:val="003F1FF4"/>
    <w:rsid w:val="003F2335"/>
    <w:rsid w:val="003F278C"/>
    <w:rsid w:val="003F2E41"/>
    <w:rsid w:val="003F30BD"/>
    <w:rsid w:val="003F6361"/>
    <w:rsid w:val="003F7E63"/>
    <w:rsid w:val="004001AE"/>
    <w:rsid w:val="0040059B"/>
    <w:rsid w:val="00400A98"/>
    <w:rsid w:val="00404AC1"/>
    <w:rsid w:val="00404FC1"/>
    <w:rsid w:val="00405A21"/>
    <w:rsid w:val="00406526"/>
    <w:rsid w:val="00406D1D"/>
    <w:rsid w:val="00406E35"/>
    <w:rsid w:val="00407863"/>
    <w:rsid w:val="00410147"/>
    <w:rsid w:val="00412209"/>
    <w:rsid w:val="00412408"/>
    <w:rsid w:val="00413202"/>
    <w:rsid w:val="00413848"/>
    <w:rsid w:val="00413CAA"/>
    <w:rsid w:val="004140FF"/>
    <w:rsid w:val="0041478E"/>
    <w:rsid w:val="00414956"/>
    <w:rsid w:val="00416933"/>
    <w:rsid w:val="0041723A"/>
    <w:rsid w:val="0042066B"/>
    <w:rsid w:val="00420F46"/>
    <w:rsid w:val="00421915"/>
    <w:rsid w:val="00421BC7"/>
    <w:rsid w:val="0042211C"/>
    <w:rsid w:val="004225BF"/>
    <w:rsid w:val="00423280"/>
    <w:rsid w:val="00424CAD"/>
    <w:rsid w:val="0042510F"/>
    <w:rsid w:val="00425928"/>
    <w:rsid w:val="004261AE"/>
    <w:rsid w:val="00426E77"/>
    <w:rsid w:val="0042701A"/>
    <w:rsid w:val="004274CA"/>
    <w:rsid w:val="00427BA6"/>
    <w:rsid w:val="00427EDF"/>
    <w:rsid w:val="00432AEB"/>
    <w:rsid w:val="00433505"/>
    <w:rsid w:val="00433CC6"/>
    <w:rsid w:val="004349CE"/>
    <w:rsid w:val="00435165"/>
    <w:rsid w:val="0043533D"/>
    <w:rsid w:val="00435412"/>
    <w:rsid w:val="004357DB"/>
    <w:rsid w:val="00435F41"/>
    <w:rsid w:val="00436BEB"/>
    <w:rsid w:val="00436C85"/>
    <w:rsid w:val="004377C6"/>
    <w:rsid w:val="00440A0F"/>
    <w:rsid w:val="004438E8"/>
    <w:rsid w:val="00443A62"/>
    <w:rsid w:val="00443EF5"/>
    <w:rsid w:val="00443FA6"/>
    <w:rsid w:val="004440F4"/>
    <w:rsid w:val="004445D4"/>
    <w:rsid w:val="00444F1C"/>
    <w:rsid w:val="004453DF"/>
    <w:rsid w:val="00450295"/>
    <w:rsid w:val="00451F96"/>
    <w:rsid w:val="004522B0"/>
    <w:rsid w:val="004532D3"/>
    <w:rsid w:val="004542E4"/>
    <w:rsid w:val="00454369"/>
    <w:rsid w:val="004546C0"/>
    <w:rsid w:val="00455B1E"/>
    <w:rsid w:val="00456A18"/>
    <w:rsid w:val="00457801"/>
    <w:rsid w:val="00460658"/>
    <w:rsid w:val="00461DBF"/>
    <w:rsid w:val="00461F84"/>
    <w:rsid w:val="00462575"/>
    <w:rsid w:val="00462B5A"/>
    <w:rsid w:val="00463668"/>
    <w:rsid w:val="00463B72"/>
    <w:rsid w:val="00463F34"/>
    <w:rsid w:val="00463FFC"/>
    <w:rsid w:val="00464347"/>
    <w:rsid w:val="004653F4"/>
    <w:rsid w:val="004660C3"/>
    <w:rsid w:val="00466179"/>
    <w:rsid w:val="004667F8"/>
    <w:rsid w:val="00467152"/>
    <w:rsid w:val="0046733B"/>
    <w:rsid w:val="00470188"/>
    <w:rsid w:val="00471D68"/>
    <w:rsid w:val="0047269C"/>
    <w:rsid w:val="004742D6"/>
    <w:rsid w:val="004744DD"/>
    <w:rsid w:val="0047468E"/>
    <w:rsid w:val="00474C2F"/>
    <w:rsid w:val="0047636B"/>
    <w:rsid w:val="00476E5F"/>
    <w:rsid w:val="00477F8C"/>
    <w:rsid w:val="00481145"/>
    <w:rsid w:val="00481A04"/>
    <w:rsid w:val="00482D47"/>
    <w:rsid w:val="00483553"/>
    <w:rsid w:val="00484D76"/>
    <w:rsid w:val="00485AA6"/>
    <w:rsid w:val="00486ECB"/>
    <w:rsid w:val="004905BD"/>
    <w:rsid w:val="00490654"/>
    <w:rsid w:val="0049325B"/>
    <w:rsid w:val="00493E23"/>
    <w:rsid w:val="00494639"/>
    <w:rsid w:val="00494685"/>
    <w:rsid w:val="004961F2"/>
    <w:rsid w:val="004964CE"/>
    <w:rsid w:val="00497A1F"/>
    <w:rsid w:val="004A1D29"/>
    <w:rsid w:val="004A2DE0"/>
    <w:rsid w:val="004A3ED3"/>
    <w:rsid w:val="004A40FD"/>
    <w:rsid w:val="004A4C61"/>
    <w:rsid w:val="004A5C9C"/>
    <w:rsid w:val="004A6764"/>
    <w:rsid w:val="004A76EB"/>
    <w:rsid w:val="004A7712"/>
    <w:rsid w:val="004A7C8C"/>
    <w:rsid w:val="004B0C47"/>
    <w:rsid w:val="004B0D96"/>
    <w:rsid w:val="004B1618"/>
    <w:rsid w:val="004B23DE"/>
    <w:rsid w:val="004B3AF3"/>
    <w:rsid w:val="004B6688"/>
    <w:rsid w:val="004B7DB5"/>
    <w:rsid w:val="004C04CB"/>
    <w:rsid w:val="004C0690"/>
    <w:rsid w:val="004C0BB1"/>
    <w:rsid w:val="004C3C78"/>
    <w:rsid w:val="004C4DAD"/>
    <w:rsid w:val="004C5399"/>
    <w:rsid w:val="004C57E1"/>
    <w:rsid w:val="004C5ADC"/>
    <w:rsid w:val="004C633F"/>
    <w:rsid w:val="004C67D0"/>
    <w:rsid w:val="004C702D"/>
    <w:rsid w:val="004C729C"/>
    <w:rsid w:val="004C7455"/>
    <w:rsid w:val="004D0013"/>
    <w:rsid w:val="004D10B3"/>
    <w:rsid w:val="004D13A1"/>
    <w:rsid w:val="004D14E0"/>
    <w:rsid w:val="004D295A"/>
    <w:rsid w:val="004D3AD7"/>
    <w:rsid w:val="004D70D0"/>
    <w:rsid w:val="004D7563"/>
    <w:rsid w:val="004E0D74"/>
    <w:rsid w:val="004E24E4"/>
    <w:rsid w:val="004E285B"/>
    <w:rsid w:val="004E3F72"/>
    <w:rsid w:val="004E423D"/>
    <w:rsid w:val="004E443F"/>
    <w:rsid w:val="004E458F"/>
    <w:rsid w:val="004E7177"/>
    <w:rsid w:val="004E781B"/>
    <w:rsid w:val="004F004D"/>
    <w:rsid w:val="004F2074"/>
    <w:rsid w:val="004F2569"/>
    <w:rsid w:val="004F30F1"/>
    <w:rsid w:val="004F3A73"/>
    <w:rsid w:val="004F3BF0"/>
    <w:rsid w:val="004F4024"/>
    <w:rsid w:val="004F44C2"/>
    <w:rsid w:val="004F45D6"/>
    <w:rsid w:val="004F46F7"/>
    <w:rsid w:val="005008F2"/>
    <w:rsid w:val="00500F2E"/>
    <w:rsid w:val="00501203"/>
    <w:rsid w:val="0050191C"/>
    <w:rsid w:val="00502321"/>
    <w:rsid w:val="00503175"/>
    <w:rsid w:val="0050353A"/>
    <w:rsid w:val="00503809"/>
    <w:rsid w:val="00503D4E"/>
    <w:rsid w:val="005052A2"/>
    <w:rsid w:val="00505377"/>
    <w:rsid w:val="0050556D"/>
    <w:rsid w:val="00505DD9"/>
    <w:rsid w:val="00507111"/>
    <w:rsid w:val="00510231"/>
    <w:rsid w:val="00510508"/>
    <w:rsid w:val="00513574"/>
    <w:rsid w:val="00513C8E"/>
    <w:rsid w:val="005140CB"/>
    <w:rsid w:val="00514556"/>
    <w:rsid w:val="00514CC7"/>
    <w:rsid w:val="00515113"/>
    <w:rsid w:val="00516E50"/>
    <w:rsid w:val="00517BCF"/>
    <w:rsid w:val="005208C1"/>
    <w:rsid w:val="0052115C"/>
    <w:rsid w:val="00521495"/>
    <w:rsid w:val="00521656"/>
    <w:rsid w:val="005217E9"/>
    <w:rsid w:val="00522118"/>
    <w:rsid w:val="00522373"/>
    <w:rsid w:val="005229D7"/>
    <w:rsid w:val="00522FEB"/>
    <w:rsid w:val="005230C5"/>
    <w:rsid w:val="005233E7"/>
    <w:rsid w:val="005252CB"/>
    <w:rsid w:val="00526212"/>
    <w:rsid w:val="00526BD1"/>
    <w:rsid w:val="00526D84"/>
    <w:rsid w:val="00527D03"/>
    <w:rsid w:val="00530181"/>
    <w:rsid w:val="00530B18"/>
    <w:rsid w:val="0053107A"/>
    <w:rsid w:val="00532589"/>
    <w:rsid w:val="005333D7"/>
    <w:rsid w:val="00533867"/>
    <w:rsid w:val="0053460C"/>
    <w:rsid w:val="005346AC"/>
    <w:rsid w:val="00534789"/>
    <w:rsid w:val="00534A33"/>
    <w:rsid w:val="0053505D"/>
    <w:rsid w:val="0053540E"/>
    <w:rsid w:val="00535540"/>
    <w:rsid w:val="005357FF"/>
    <w:rsid w:val="00535B8A"/>
    <w:rsid w:val="005363DD"/>
    <w:rsid w:val="005368C7"/>
    <w:rsid w:val="00537769"/>
    <w:rsid w:val="00537BB8"/>
    <w:rsid w:val="0054145F"/>
    <w:rsid w:val="00542201"/>
    <w:rsid w:val="00542818"/>
    <w:rsid w:val="005431B8"/>
    <w:rsid w:val="00543BC4"/>
    <w:rsid w:val="00543D9C"/>
    <w:rsid w:val="00545EB1"/>
    <w:rsid w:val="005479C2"/>
    <w:rsid w:val="00547CB3"/>
    <w:rsid w:val="0055044F"/>
    <w:rsid w:val="00550A4E"/>
    <w:rsid w:val="00551132"/>
    <w:rsid w:val="00551634"/>
    <w:rsid w:val="005516AB"/>
    <w:rsid w:val="00554565"/>
    <w:rsid w:val="00555F05"/>
    <w:rsid w:val="00556B2E"/>
    <w:rsid w:val="00557A5B"/>
    <w:rsid w:val="005605E4"/>
    <w:rsid w:val="005626C2"/>
    <w:rsid w:val="00562ACE"/>
    <w:rsid w:val="00564CDB"/>
    <w:rsid w:val="00565C01"/>
    <w:rsid w:val="00566662"/>
    <w:rsid w:val="00567046"/>
    <w:rsid w:val="005676C7"/>
    <w:rsid w:val="005677C9"/>
    <w:rsid w:val="00567E50"/>
    <w:rsid w:val="0057061A"/>
    <w:rsid w:val="00570905"/>
    <w:rsid w:val="00570E47"/>
    <w:rsid w:val="00571007"/>
    <w:rsid w:val="00572AB7"/>
    <w:rsid w:val="00573401"/>
    <w:rsid w:val="00574202"/>
    <w:rsid w:val="00575FE0"/>
    <w:rsid w:val="005762B3"/>
    <w:rsid w:val="0057657B"/>
    <w:rsid w:val="0057670E"/>
    <w:rsid w:val="00576A16"/>
    <w:rsid w:val="00576B97"/>
    <w:rsid w:val="00576B9C"/>
    <w:rsid w:val="0057767B"/>
    <w:rsid w:val="00577A79"/>
    <w:rsid w:val="00577B39"/>
    <w:rsid w:val="00581E72"/>
    <w:rsid w:val="00584B45"/>
    <w:rsid w:val="00584E99"/>
    <w:rsid w:val="00586543"/>
    <w:rsid w:val="0059000A"/>
    <w:rsid w:val="005905EA"/>
    <w:rsid w:val="0059078E"/>
    <w:rsid w:val="005908EA"/>
    <w:rsid w:val="00592031"/>
    <w:rsid w:val="00592415"/>
    <w:rsid w:val="00592DB6"/>
    <w:rsid w:val="00593695"/>
    <w:rsid w:val="00593C42"/>
    <w:rsid w:val="00593C86"/>
    <w:rsid w:val="00595453"/>
    <w:rsid w:val="0059594D"/>
    <w:rsid w:val="00595D32"/>
    <w:rsid w:val="00595D5D"/>
    <w:rsid w:val="00596A43"/>
    <w:rsid w:val="00597002"/>
    <w:rsid w:val="005A2CAE"/>
    <w:rsid w:val="005A2EB2"/>
    <w:rsid w:val="005A3947"/>
    <w:rsid w:val="005A394D"/>
    <w:rsid w:val="005A3AE9"/>
    <w:rsid w:val="005A3B33"/>
    <w:rsid w:val="005A3FE6"/>
    <w:rsid w:val="005A5945"/>
    <w:rsid w:val="005A5DF8"/>
    <w:rsid w:val="005B12A1"/>
    <w:rsid w:val="005B2644"/>
    <w:rsid w:val="005B35C2"/>
    <w:rsid w:val="005B3D12"/>
    <w:rsid w:val="005B48C0"/>
    <w:rsid w:val="005B4F14"/>
    <w:rsid w:val="005B5A6F"/>
    <w:rsid w:val="005B5F0C"/>
    <w:rsid w:val="005B60CD"/>
    <w:rsid w:val="005B6A38"/>
    <w:rsid w:val="005B6BDD"/>
    <w:rsid w:val="005B74B3"/>
    <w:rsid w:val="005B7D6B"/>
    <w:rsid w:val="005C0512"/>
    <w:rsid w:val="005C062F"/>
    <w:rsid w:val="005C172E"/>
    <w:rsid w:val="005C1B10"/>
    <w:rsid w:val="005C2392"/>
    <w:rsid w:val="005C2C87"/>
    <w:rsid w:val="005C3772"/>
    <w:rsid w:val="005C3EE3"/>
    <w:rsid w:val="005C442A"/>
    <w:rsid w:val="005C52EA"/>
    <w:rsid w:val="005C5736"/>
    <w:rsid w:val="005C589A"/>
    <w:rsid w:val="005C5998"/>
    <w:rsid w:val="005C66A5"/>
    <w:rsid w:val="005C6F9D"/>
    <w:rsid w:val="005D028C"/>
    <w:rsid w:val="005D21F9"/>
    <w:rsid w:val="005D3024"/>
    <w:rsid w:val="005D3766"/>
    <w:rsid w:val="005D4EA8"/>
    <w:rsid w:val="005D5308"/>
    <w:rsid w:val="005D54A2"/>
    <w:rsid w:val="005D61E5"/>
    <w:rsid w:val="005D73AA"/>
    <w:rsid w:val="005E0394"/>
    <w:rsid w:val="005E1A9A"/>
    <w:rsid w:val="005E20FD"/>
    <w:rsid w:val="005E2D52"/>
    <w:rsid w:val="005E3351"/>
    <w:rsid w:val="005E33AD"/>
    <w:rsid w:val="005E37BC"/>
    <w:rsid w:val="005E4765"/>
    <w:rsid w:val="005E4972"/>
    <w:rsid w:val="005E53E5"/>
    <w:rsid w:val="005E5472"/>
    <w:rsid w:val="005E5B04"/>
    <w:rsid w:val="005E7939"/>
    <w:rsid w:val="005E7D99"/>
    <w:rsid w:val="005E7E2E"/>
    <w:rsid w:val="005F0332"/>
    <w:rsid w:val="005F0C47"/>
    <w:rsid w:val="005F1DC5"/>
    <w:rsid w:val="005F5691"/>
    <w:rsid w:val="005F5ECF"/>
    <w:rsid w:val="005F664E"/>
    <w:rsid w:val="005F66F5"/>
    <w:rsid w:val="005F6BD3"/>
    <w:rsid w:val="005F7077"/>
    <w:rsid w:val="005F712B"/>
    <w:rsid w:val="006008E9"/>
    <w:rsid w:val="006020AE"/>
    <w:rsid w:val="0060336A"/>
    <w:rsid w:val="006033BD"/>
    <w:rsid w:val="00603FB3"/>
    <w:rsid w:val="0060426F"/>
    <w:rsid w:val="00604959"/>
    <w:rsid w:val="00604C0D"/>
    <w:rsid w:val="006052A7"/>
    <w:rsid w:val="00605711"/>
    <w:rsid w:val="00607585"/>
    <w:rsid w:val="00607F87"/>
    <w:rsid w:val="00610405"/>
    <w:rsid w:val="0061072B"/>
    <w:rsid w:val="00611269"/>
    <w:rsid w:val="0061129B"/>
    <w:rsid w:val="00611DF9"/>
    <w:rsid w:val="0061324E"/>
    <w:rsid w:val="0061334B"/>
    <w:rsid w:val="006136DC"/>
    <w:rsid w:val="00615E20"/>
    <w:rsid w:val="006172A8"/>
    <w:rsid w:val="00620600"/>
    <w:rsid w:val="0062065C"/>
    <w:rsid w:val="0062143C"/>
    <w:rsid w:val="006224D4"/>
    <w:rsid w:val="006231E9"/>
    <w:rsid w:val="00623447"/>
    <w:rsid w:val="00624CEC"/>
    <w:rsid w:val="00625F6B"/>
    <w:rsid w:val="00626BC7"/>
    <w:rsid w:val="0062721E"/>
    <w:rsid w:val="00630D81"/>
    <w:rsid w:val="006315F3"/>
    <w:rsid w:val="00631664"/>
    <w:rsid w:val="00632118"/>
    <w:rsid w:val="006325D2"/>
    <w:rsid w:val="00633377"/>
    <w:rsid w:val="006354AA"/>
    <w:rsid w:val="00635DE8"/>
    <w:rsid w:val="00636027"/>
    <w:rsid w:val="00636114"/>
    <w:rsid w:val="006366FE"/>
    <w:rsid w:val="006372FF"/>
    <w:rsid w:val="00637F8D"/>
    <w:rsid w:val="0064150F"/>
    <w:rsid w:val="006420F5"/>
    <w:rsid w:val="0064224B"/>
    <w:rsid w:val="00642AE5"/>
    <w:rsid w:val="00644E7E"/>
    <w:rsid w:val="00644EAE"/>
    <w:rsid w:val="006451E5"/>
    <w:rsid w:val="0065189E"/>
    <w:rsid w:val="00651D56"/>
    <w:rsid w:val="006525B1"/>
    <w:rsid w:val="00652D09"/>
    <w:rsid w:val="0065346B"/>
    <w:rsid w:val="00654A68"/>
    <w:rsid w:val="00654CDB"/>
    <w:rsid w:val="0065525D"/>
    <w:rsid w:val="006552C6"/>
    <w:rsid w:val="006562B7"/>
    <w:rsid w:val="00656BD1"/>
    <w:rsid w:val="00656C2C"/>
    <w:rsid w:val="0065721C"/>
    <w:rsid w:val="0065789C"/>
    <w:rsid w:val="00657B30"/>
    <w:rsid w:val="00657E0D"/>
    <w:rsid w:val="00660226"/>
    <w:rsid w:val="00661249"/>
    <w:rsid w:val="006614F1"/>
    <w:rsid w:val="00663103"/>
    <w:rsid w:val="00663855"/>
    <w:rsid w:val="00663A93"/>
    <w:rsid w:val="006641BE"/>
    <w:rsid w:val="00665AA3"/>
    <w:rsid w:val="006662B7"/>
    <w:rsid w:val="006665CC"/>
    <w:rsid w:val="006670C4"/>
    <w:rsid w:val="0066723B"/>
    <w:rsid w:val="00667E40"/>
    <w:rsid w:val="00671195"/>
    <w:rsid w:val="00671678"/>
    <w:rsid w:val="00671F1D"/>
    <w:rsid w:val="006721A0"/>
    <w:rsid w:val="0067284F"/>
    <w:rsid w:val="00672E0B"/>
    <w:rsid w:val="0067429E"/>
    <w:rsid w:val="00674461"/>
    <w:rsid w:val="00675201"/>
    <w:rsid w:val="0067595E"/>
    <w:rsid w:val="00675A87"/>
    <w:rsid w:val="0067619A"/>
    <w:rsid w:val="0067776E"/>
    <w:rsid w:val="00681104"/>
    <w:rsid w:val="00681B4D"/>
    <w:rsid w:val="00682330"/>
    <w:rsid w:val="006832B4"/>
    <w:rsid w:val="0068359E"/>
    <w:rsid w:val="006862A2"/>
    <w:rsid w:val="006869B6"/>
    <w:rsid w:val="00686F06"/>
    <w:rsid w:val="006874BC"/>
    <w:rsid w:val="00690485"/>
    <w:rsid w:val="00693B20"/>
    <w:rsid w:val="006942A6"/>
    <w:rsid w:val="00694E34"/>
    <w:rsid w:val="006954B3"/>
    <w:rsid w:val="0069630B"/>
    <w:rsid w:val="00696E3F"/>
    <w:rsid w:val="006A162B"/>
    <w:rsid w:val="006A199E"/>
    <w:rsid w:val="006A1F7A"/>
    <w:rsid w:val="006A3D48"/>
    <w:rsid w:val="006A7AA1"/>
    <w:rsid w:val="006A7C80"/>
    <w:rsid w:val="006B0EA7"/>
    <w:rsid w:val="006B0FCC"/>
    <w:rsid w:val="006B1495"/>
    <w:rsid w:val="006B1D53"/>
    <w:rsid w:val="006B21B6"/>
    <w:rsid w:val="006B2D45"/>
    <w:rsid w:val="006B38C1"/>
    <w:rsid w:val="006B4691"/>
    <w:rsid w:val="006B4ABF"/>
    <w:rsid w:val="006B6C65"/>
    <w:rsid w:val="006B72A7"/>
    <w:rsid w:val="006B7EE9"/>
    <w:rsid w:val="006C02FE"/>
    <w:rsid w:val="006C0FEE"/>
    <w:rsid w:val="006C10C5"/>
    <w:rsid w:val="006C144D"/>
    <w:rsid w:val="006C1FAD"/>
    <w:rsid w:val="006C2C74"/>
    <w:rsid w:val="006C3906"/>
    <w:rsid w:val="006C4A41"/>
    <w:rsid w:val="006C4C32"/>
    <w:rsid w:val="006C5635"/>
    <w:rsid w:val="006C5C1F"/>
    <w:rsid w:val="006C5E9C"/>
    <w:rsid w:val="006C5FDF"/>
    <w:rsid w:val="006C6242"/>
    <w:rsid w:val="006D119C"/>
    <w:rsid w:val="006D178E"/>
    <w:rsid w:val="006D1F21"/>
    <w:rsid w:val="006D330D"/>
    <w:rsid w:val="006D3588"/>
    <w:rsid w:val="006D3616"/>
    <w:rsid w:val="006D5197"/>
    <w:rsid w:val="006D5B48"/>
    <w:rsid w:val="006D6376"/>
    <w:rsid w:val="006E0910"/>
    <w:rsid w:val="006E0A29"/>
    <w:rsid w:val="006E2BFA"/>
    <w:rsid w:val="006E3253"/>
    <w:rsid w:val="006E4045"/>
    <w:rsid w:val="006E43AC"/>
    <w:rsid w:val="006E545B"/>
    <w:rsid w:val="006E57A9"/>
    <w:rsid w:val="006F064A"/>
    <w:rsid w:val="006F113F"/>
    <w:rsid w:val="006F1519"/>
    <w:rsid w:val="006F1915"/>
    <w:rsid w:val="006F259A"/>
    <w:rsid w:val="006F283C"/>
    <w:rsid w:val="006F2EE7"/>
    <w:rsid w:val="006F3596"/>
    <w:rsid w:val="006F361A"/>
    <w:rsid w:val="006F3FE3"/>
    <w:rsid w:val="006F56CB"/>
    <w:rsid w:val="006F6D3C"/>
    <w:rsid w:val="006F6D78"/>
    <w:rsid w:val="006F6F50"/>
    <w:rsid w:val="006F72C7"/>
    <w:rsid w:val="006F78CF"/>
    <w:rsid w:val="007008CD"/>
    <w:rsid w:val="00700D91"/>
    <w:rsid w:val="00703276"/>
    <w:rsid w:val="00704109"/>
    <w:rsid w:val="00705E1E"/>
    <w:rsid w:val="00707135"/>
    <w:rsid w:val="007071C1"/>
    <w:rsid w:val="00711943"/>
    <w:rsid w:val="00713E9B"/>
    <w:rsid w:val="007151C2"/>
    <w:rsid w:val="00717E6B"/>
    <w:rsid w:val="00722183"/>
    <w:rsid w:val="0072565E"/>
    <w:rsid w:val="00725FF0"/>
    <w:rsid w:val="007266AF"/>
    <w:rsid w:val="00726856"/>
    <w:rsid w:val="007269F5"/>
    <w:rsid w:val="007270A0"/>
    <w:rsid w:val="00727F47"/>
    <w:rsid w:val="007312C5"/>
    <w:rsid w:val="00731626"/>
    <w:rsid w:val="00732A71"/>
    <w:rsid w:val="00734CEE"/>
    <w:rsid w:val="00734E1C"/>
    <w:rsid w:val="00735745"/>
    <w:rsid w:val="00735C0F"/>
    <w:rsid w:val="0073678B"/>
    <w:rsid w:val="0073718A"/>
    <w:rsid w:val="007375A4"/>
    <w:rsid w:val="0073791A"/>
    <w:rsid w:val="00740683"/>
    <w:rsid w:val="007407F1"/>
    <w:rsid w:val="00740E27"/>
    <w:rsid w:val="007428F9"/>
    <w:rsid w:val="00742C00"/>
    <w:rsid w:val="0074695E"/>
    <w:rsid w:val="00746CDB"/>
    <w:rsid w:val="00750C93"/>
    <w:rsid w:val="00751327"/>
    <w:rsid w:val="00751482"/>
    <w:rsid w:val="00752FBD"/>
    <w:rsid w:val="00753C1B"/>
    <w:rsid w:val="007547F1"/>
    <w:rsid w:val="00754E2D"/>
    <w:rsid w:val="00756037"/>
    <w:rsid w:val="00756140"/>
    <w:rsid w:val="00756F00"/>
    <w:rsid w:val="00757956"/>
    <w:rsid w:val="007579E1"/>
    <w:rsid w:val="00760EFB"/>
    <w:rsid w:val="0076179D"/>
    <w:rsid w:val="00762CB1"/>
    <w:rsid w:val="007655E4"/>
    <w:rsid w:val="007671C8"/>
    <w:rsid w:val="00767261"/>
    <w:rsid w:val="00767C42"/>
    <w:rsid w:val="00767C63"/>
    <w:rsid w:val="007705AA"/>
    <w:rsid w:val="007727A6"/>
    <w:rsid w:val="00774067"/>
    <w:rsid w:val="0077498B"/>
    <w:rsid w:val="0077520C"/>
    <w:rsid w:val="007757F3"/>
    <w:rsid w:val="00777595"/>
    <w:rsid w:val="0078000C"/>
    <w:rsid w:val="007802EB"/>
    <w:rsid w:val="007808A1"/>
    <w:rsid w:val="00781884"/>
    <w:rsid w:val="007819B5"/>
    <w:rsid w:val="00781CC8"/>
    <w:rsid w:val="0078420E"/>
    <w:rsid w:val="0078590B"/>
    <w:rsid w:val="007901F4"/>
    <w:rsid w:val="007907CE"/>
    <w:rsid w:val="007912ED"/>
    <w:rsid w:val="007913B8"/>
    <w:rsid w:val="007913E9"/>
    <w:rsid w:val="00791542"/>
    <w:rsid w:val="0079360E"/>
    <w:rsid w:val="0079391A"/>
    <w:rsid w:val="007945E5"/>
    <w:rsid w:val="007947A5"/>
    <w:rsid w:val="00794808"/>
    <w:rsid w:val="00795C68"/>
    <w:rsid w:val="007969D3"/>
    <w:rsid w:val="007A08B4"/>
    <w:rsid w:val="007A0CD5"/>
    <w:rsid w:val="007A5993"/>
    <w:rsid w:val="007A677A"/>
    <w:rsid w:val="007A6BFD"/>
    <w:rsid w:val="007B0C6E"/>
    <w:rsid w:val="007B10DD"/>
    <w:rsid w:val="007B13EE"/>
    <w:rsid w:val="007B1627"/>
    <w:rsid w:val="007B1885"/>
    <w:rsid w:val="007B2A05"/>
    <w:rsid w:val="007B331B"/>
    <w:rsid w:val="007B33DC"/>
    <w:rsid w:val="007B343E"/>
    <w:rsid w:val="007B5167"/>
    <w:rsid w:val="007B56E2"/>
    <w:rsid w:val="007B6740"/>
    <w:rsid w:val="007B7B06"/>
    <w:rsid w:val="007C0B79"/>
    <w:rsid w:val="007C132C"/>
    <w:rsid w:val="007C21AD"/>
    <w:rsid w:val="007C42A0"/>
    <w:rsid w:val="007C4500"/>
    <w:rsid w:val="007C4F4C"/>
    <w:rsid w:val="007C5364"/>
    <w:rsid w:val="007C710E"/>
    <w:rsid w:val="007C764D"/>
    <w:rsid w:val="007C7715"/>
    <w:rsid w:val="007C79F6"/>
    <w:rsid w:val="007C7B18"/>
    <w:rsid w:val="007D0980"/>
    <w:rsid w:val="007D29F9"/>
    <w:rsid w:val="007D2C45"/>
    <w:rsid w:val="007D2CD2"/>
    <w:rsid w:val="007D3824"/>
    <w:rsid w:val="007D50B2"/>
    <w:rsid w:val="007D6092"/>
    <w:rsid w:val="007D6951"/>
    <w:rsid w:val="007D707C"/>
    <w:rsid w:val="007D71CA"/>
    <w:rsid w:val="007E03CC"/>
    <w:rsid w:val="007E43EA"/>
    <w:rsid w:val="007E451E"/>
    <w:rsid w:val="007E4599"/>
    <w:rsid w:val="007E4DB9"/>
    <w:rsid w:val="007E5B83"/>
    <w:rsid w:val="007E6B62"/>
    <w:rsid w:val="007E7583"/>
    <w:rsid w:val="007F029B"/>
    <w:rsid w:val="007F04AC"/>
    <w:rsid w:val="007F04C2"/>
    <w:rsid w:val="007F145A"/>
    <w:rsid w:val="007F283F"/>
    <w:rsid w:val="007F2977"/>
    <w:rsid w:val="007F348F"/>
    <w:rsid w:val="007F386F"/>
    <w:rsid w:val="007F3AAE"/>
    <w:rsid w:val="007F3E3A"/>
    <w:rsid w:val="007F4D23"/>
    <w:rsid w:val="007F5BB4"/>
    <w:rsid w:val="007F5E13"/>
    <w:rsid w:val="007F6ECD"/>
    <w:rsid w:val="007F6F37"/>
    <w:rsid w:val="007F6F99"/>
    <w:rsid w:val="007F78F6"/>
    <w:rsid w:val="007F7A5B"/>
    <w:rsid w:val="00800C03"/>
    <w:rsid w:val="00801DF5"/>
    <w:rsid w:val="00802056"/>
    <w:rsid w:val="0080259D"/>
    <w:rsid w:val="00803AF4"/>
    <w:rsid w:val="008041BF"/>
    <w:rsid w:val="00805EBB"/>
    <w:rsid w:val="00806722"/>
    <w:rsid w:val="00807B4C"/>
    <w:rsid w:val="00807CDF"/>
    <w:rsid w:val="00810ACC"/>
    <w:rsid w:val="00810DDC"/>
    <w:rsid w:val="00812F87"/>
    <w:rsid w:val="00812F9D"/>
    <w:rsid w:val="00813503"/>
    <w:rsid w:val="00813F1A"/>
    <w:rsid w:val="00814BFB"/>
    <w:rsid w:val="00814EC4"/>
    <w:rsid w:val="008167EE"/>
    <w:rsid w:val="00817056"/>
    <w:rsid w:val="0081731B"/>
    <w:rsid w:val="0082071B"/>
    <w:rsid w:val="0082244C"/>
    <w:rsid w:val="00822D1B"/>
    <w:rsid w:val="008239D7"/>
    <w:rsid w:val="008241BF"/>
    <w:rsid w:val="00824682"/>
    <w:rsid w:val="00826560"/>
    <w:rsid w:val="0082663C"/>
    <w:rsid w:val="00826CFF"/>
    <w:rsid w:val="008274B8"/>
    <w:rsid w:val="008275D4"/>
    <w:rsid w:val="00827610"/>
    <w:rsid w:val="008278E8"/>
    <w:rsid w:val="00827E44"/>
    <w:rsid w:val="0083080A"/>
    <w:rsid w:val="00831322"/>
    <w:rsid w:val="00831E5C"/>
    <w:rsid w:val="008322F9"/>
    <w:rsid w:val="00834053"/>
    <w:rsid w:val="00834D37"/>
    <w:rsid w:val="008369E3"/>
    <w:rsid w:val="0084166D"/>
    <w:rsid w:val="00843D5A"/>
    <w:rsid w:val="00844F7E"/>
    <w:rsid w:val="00846ABA"/>
    <w:rsid w:val="0084755F"/>
    <w:rsid w:val="0084774E"/>
    <w:rsid w:val="00850602"/>
    <w:rsid w:val="00850807"/>
    <w:rsid w:val="008509F8"/>
    <w:rsid w:val="00851B43"/>
    <w:rsid w:val="00852157"/>
    <w:rsid w:val="008529A2"/>
    <w:rsid w:val="00853BC8"/>
    <w:rsid w:val="00854423"/>
    <w:rsid w:val="0085523D"/>
    <w:rsid w:val="00855E60"/>
    <w:rsid w:val="0085612A"/>
    <w:rsid w:val="0085789E"/>
    <w:rsid w:val="00857FEA"/>
    <w:rsid w:val="00860333"/>
    <w:rsid w:val="008607F5"/>
    <w:rsid w:val="008619A7"/>
    <w:rsid w:val="00861FD0"/>
    <w:rsid w:val="00862295"/>
    <w:rsid w:val="00862934"/>
    <w:rsid w:val="00865D3C"/>
    <w:rsid w:val="008671C4"/>
    <w:rsid w:val="00867796"/>
    <w:rsid w:val="00867A54"/>
    <w:rsid w:val="00867CAD"/>
    <w:rsid w:val="00867F05"/>
    <w:rsid w:val="008705AE"/>
    <w:rsid w:val="0087177C"/>
    <w:rsid w:val="00872377"/>
    <w:rsid w:val="00872B33"/>
    <w:rsid w:val="0087339E"/>
    <w:rsid w:val="008743E9"/>
    <w:rsid w:val="0087475D"/>
    <w:rsid w:val="00876078"/>
    <w:rsid w:val="008807BF"/>
    <w:rsid w:val="00881531"/>
    <w:rsid w:val="00881FD2"/>
    <w:rsid w:val="00882224"/>
    <w:rsid w:val="008822AA"/>
    <w:rsid w:val="008825C7"/>
    <w:rsid w:val="00883AEC"/>
    <w:rsid w:val="00885FAF"/>
    <w:rsid w:val="008865E1"/>
    <w:rsid w:val="00886B78"/>
    <w:rsid w:val="008905A2"/>
    <w:rsid w:val="0089077F"/>
    <w:rsid w:val="00892134"/>
    <w:rsid w:val="00892E1D"/>
    <w:rsid w:val="008930AF"/>
    <w:rsid w:val="0089337D"/>
    <w:rsid w:val="00893D54"/>
    <w:rsid w:val="00894343"/>
    <w:rsid w:val="0089470F"/>
    <w:rsid w:val="008947DD"/>
    <w:rsid w:val="00895AD6"/>
    <w:rsid w:val="00895F2E"/>
    <w:rsid w:val="00896DAD"/>
    <w:rsid w:val="0089706E"/>
    <w:rsid w:val="00897FFA"/>
    <w:rsid w:val="008A28BA"/>
    <w:rsid w:val="008A34B8"/>
    <w:rsid w:val="008A37CE"/>
    <w:rsid w:val="008A3DD2"/>
    <w:rsid w:val="008A4506"/>
    <w:rsid w:val="008A48D0"/>
    <w:rsid w:val="008A5EC7"/>
    <w:rsid w:val="008A6329"/>
    <w:rsid w:val="008A706E"/>
    <w:rsid w:val="008A7488"/>
    <w:rsid w:val="008A77A5"/>
    <w:rsid w:val="008B018B"/>
    <w:rsid w:val="008B120B"/>
    <w:rsid w:val="008B19B0"/>
    <w:rsid w:val="008B1E48"/>
    <w:rsid w:val="008B2E07"/>
    <w:rsid w:val="008B37C2"/>
    <w:rsid w:val="008B3AD6"/>
    <w:rsid w:val="008B3C66"/>
    <w:rsid w:val="008B44B1"/>
    <w:rsid w:val="008B45E6"/>
    <w:rsid w:val="008B4CC1"/>
    <w:rsid w:val="008B6547"/>
    <w:rsid w:val="008B7DB9"/>
    <w:rsid w:val="008C021A"/>
    <w:rsid w:val="008C061C"/>
    <w:rsid w:val="008C0FFC"/>
    <w:rsid w:val="008C10BB"/>
    <w:rsid w:val="008C3A98"/>
    <w:rsid w:val="008C3DA4"/>
    <w:rsid w:val="008C5FD1"/>
    <w:rsid w:val="008C6F80"/>
    <w:rsid w:val="008C7AB4"/>
    <w:rsid w:val="008D1920"/>
    <w:rsid w:val="008D3563"/>
    <w:rsid w:val="008D507C"/>
    <w:rsid w:val="008D5A65"/>
    <w:rsid w:val="008D6FE4"/>
    <w:rsid w:val="008D71BE"/>
    <w:rsid w:val="008E07E2"/>
    <w:rsid w:val="008E0969"/>
    <w:rsid w:val="008E1492"/>
    <w:rsid w:val="008E19B7"/>
    <w:rsid w:val="008E2E12"/>
    <w:rsid w:val="008E37E1"/>
    <w:rsid w:val="008E456F"/>
    <w:rsid w:val="008E474B"/>
    <w:rsid w:val="008E4A94"/>
    <w:rsid w:val="008E5882"/>
    <w:rsid w:val="008F0EE8"/>
    <w:rsid w:val="008F1069"/>
    <w:rsid w:val="008F1480"/>
    <w:rsid w:val="008F1F5C"/>
    <w:rsid w:val="008F26BC"/>
    <w:rsid w:val="008F2717"/>
    <w:rsid w:val="008F2BFA"/>
    <w:rsid w:val="008F38D5"/>
    <w:rsid w:val="008F46C1"/>
    <w:rsid w:val="008F48AE"/>
    <w:rsid w:val="008F653C"/>
    <w:rsid w:val="008F6F3E"/>
    <w:rsid w:val="00900AED"/>
    <w:rsid w:val="00901B79"/>
    <w:rsid w:val="00903C9D"/>
    <w:rsid w:val="0090400A"/>
    <w:rsid w:val="009046AD"/>
    <w:rsid w:val="009055FE"/>
    <w:rsid w:val="009063BD"/>
    <w:rsid w:val="009069A9"/>
    <w:rsid w:val="00906A35"/>
    <w:rsid w:val="00907249"/>
    <w:rsid w:val="009073B3"/>
    <w:rsid w:val="009119AB"/>
    <w:rsid w:val="00911A15"/>
    <w:rsid w:val="00912A52"/>
    <w:rsid w:val="009130E0"/>
    <w:rsid w:val="009139B9"/>
    <w:rsid w:val="00913DCF"/>
    <w:rsid w:val="00914691"/>
    <w:rsid w:val="009156F4"/>
    <w:rsid w:val="00921AD0"/>
    <w:rsid w:val="00921D11"/>
    <w:rsid w:val="00923846"/>
    <w:rsid w:val="00923D50"/>
    <w:rsid w:val="00923E2D"/>
    <w:rsid w:val="0092460D"/>
    <w:rsid w:val="009250AC"/>
    <w:rsid w:val="0092715D"/>
    <w:rsid w:val="0092718E"/>
    <w:rsid w:val="0092744C"/>
    <w:rsid w:val="0092768B"/>
    <w:rsid w:val="00930C02"/>
    <w:rsid w:val="00931046"/>
    <w:rsid w:val="0093168D"/>
    <w:rsid w:val="009335F9"/>
    <w:rsid w:val="0093367B"/>
    <w:rsid w:val="00933E9A"/>
    <w:rsid w:val="00934934"/>
    <w:rsid w:val="00934F1D"/>
    <w:rsid w:val="0093550D"/>
    <w:rsid w:val="00935595"/>
    <w:rsid w:val="00936635"/>
    <w:rsid w:val="00937F93"/>
    <w:rsid w:val="009406D7"/>
    <w:rsid w:val="00940924"/>
    <w:rsid w:val="00941760"/>
    <w:rsid w:val="00941762"/>
    <w:rsid w:val="00942354"/>
    <w:rsid w:val="00942370"/>
    <w:rsid w:val="009425AC"/>
    <w:rsid w:val="00942743"/>
    <w:rsid w:val="009432DD"/>
    <w:rsid w:val="00943349"/>
    <w:rsid w:val="00943A2F"/>
    <w:rsid w:val="00944C2C"/>
    <w:rsid w:val="0094567A"/>
    <w:rsid w:val="00945E61"/>
    <w:rsid w:val="00945E83"/>
    <w:rsid w:val="00946ADB"/>
    <w:rsid w:val="00947E53"/>
    <w:rsid w:val="009505BD"/>
    <w:rsid w:val="00951414"/>
    <w:rsid w:val="00951BB2"/>
    <w:rsid w:val="00951FF7"/>
    <w:rsid w:val="00952302"/>
    <w:rsid w:val="00953835"/>
    <w:rsid w:val="0095397D"/>
    <w:rsid w:val="00954603"/>
    <w:rsid w:val="00954E21"/>
    <w:rsid w:val="00955239"/>
    <w:rsid w:val="0095579C"/>
    <w:rsid w:val="00955988"/>
    <w:rsid w:val="00955C5A"/>
    <w:rsid w:val="00955F08"/>
    <w:rsid w:val="009565CF"/>
    <w:rsid w:val="00956D56"/>
    <w:rsid w:val="009575D7"/>
    <w:rsid w:val="00960B4E"/>
    <w:rsid w:val="009618C3"/>
    <w:rsid w:val="00961B4D"/>
    <w:rsid w:val="00961E19"/>
    <w:rsid w:val="00962554"/>
    <w:rsid w:val="00962F83"/>
    <w:rsid w:val="00963702"/>
    <w:rsid w:val="009647DE"/>
    <w:rsid w:val="009651CB"/>
    <w:rsid w:val="00966168"/>
    <w:rsid w:val="0096689F"/>
    <w:rsid w:val="00970F5B"/>
    <w:rsid w:val="00971013"/>
    <w:rsid w:val="009710D5"/>
    <w:rsid w:val="00974FE7"/>
    <w:rsid w:val="0097502E"/>
    <w:rsid w:val="00975817"/>
    <w:rsid w:val="00976C02"/>
    <w:rsid w:val="00977076"/>
    <w:rsid w:val="0097763F"/>
    <w:rsid w:val="0098032C"/>
    <w:rsid w:val="009826CB"/>
    <w:rsid w:val="00982AA0"/>
    <w:rsid w:val="00983016"/>
    <w:rsid w:val="009834B6"/>
    <w:rsid w:val="00983858"/>
    <w:rsid w:val="00983FB6"/>
    <w:rsid w:val="009852DC"/>
    <w:rsid w:val="009853D9"/>
    <w:rsid w:val="00992D47"/>
    <w:rsid w:val="00993B2E"/>
    <w:rsid w:val="00994149"/>
    <w:rsid w:val="00994D5B"/>
    <w:rsid w:val="00995851"/>
    <w:rsid w:val="00996B88"/>
    <w:rsid w:val="009977E7"/>
    <w:rsid w:val="009A188C"/>
    <w:rsid w:val="009A18BE"/>
    <w:rsid w:val="009A25C7"/>
    <w:rsid w:val="009A2FAC"/>
    <w:rsid w:val="009A34DB"/>
    <w:rsid w:val="009A56D9"/>
    <w:rsid w:val="009A66D7"/>
    <w:rsid w:val="009A7652"/>
    <w:rsid w:val="009B0127"/>
    <w:rsid w:val="009B0474"/>
    <w:rsid w:val="009B0AFF"/>
    <w:rsid w:val="009B1C3E"/>
    <w:rsid w:val="009B2ADE"/>
    <w:rsid w:val="009B36A5"/>
    <w:rsid w:val="009B3AFB"/>
    <w:rsid w:val="009B3BF3"/>
    <w:rsid w:val="009B53C0"/>
    <w:rsid w:val="009B61F5"/>
    <w:rsid w:val="009B70B4"/>
    <w:rsid w:val="009C08E1"/>
    <w:rsid w:val="009C2E5F"/>
    <w:rsid w:val="009C48B1"/>
    <w:rsid w:val="009C5B1D"/>
    <w:rsid w:val="009C6354"/>
    <w:rsid w:val="009C6704"/>
    <w:rsid w:val="009C7618"/>
    <w:rsid w:val="009C79FF"/>
    <w:rsid w:val="009D086C"/>
    <w:rsid w:val="009D0AF3"/>
    <w:rsid w:val="009D181D"/>
    <w:rsid w:val="009D2775"/>
    <w:rsid w:val="009D2F00"/>
    <w:rsid w:val="009D389B"/>
    <w:rsid w:val="009D5B8F"/>
    <w:rsid w:val="009D71A5"/>
    <w:rsid w:val="009D7511"/>
    <w:rsid w:val="009D78DB"/>
    <w:rsid w:val="009E00B6"/>
    <w:rsid w:val="009E0C5F"/>
    <w:rsid w:val="009E19B6"/>
    <w:rsid w:val="009E23CD"/>
    <w:rsid w:val="009E3030"/>
    <w:rsid w:val="009E3444"/>
    <w:rsid w:val="009E4DD9"/>
    <w:rsid w:val="009E552F"/>
    <w:rsid w:val="009E568F"/>
    <w:rsid w:val="009E571C"/>
    <w:rsid w:val="009E67EE"/>
    <w:rsid w:val="009E72DD"/>
    <w:rsid w:val="009F03D8"/>
    <w:rsid w:val="009F05F9"/>
    <w:rsid w:val="009F2105"/>
    <w:rsid w:val="009F212D"/>
    <w:rsid w:val="009F2885"/>
    <w:rsid w:val="009F36E3"/>
    <w:rsid w:val="009F39C2"/>
    <w:rsid w:val="009F4050"/>
    <w:rsid w:val="009F40FD"/>
    <w:rsid w:val="009F4BCA"/>
    <w:rsid w:val="009F4DFE"/>
    <w:rsid w:val="009F59BA"/>
    <w:rsid w:val="009F5ACB"/>
    <w:rsid w:val="009F6156"/>
    <w:rsid w:val="009F62C2"/>
    <w:rsid w:val="009F6453"/>
    <w:rsid w:val="00A00919"/>
    <w:rsid w:val="00A012A7"/>
    <w:rsid w:val="00A01A2E"/>
    <w:rsid w:val="00A0225B"/>
    <w:rsid w:val="00A02C77"/>
    <w:rsid w:val="00A035D3"/>
    <w:rsid w:val="00A047AD"/>
    <w:rsid w:val="00A0511A"/>
    <w:rsid w:val="00A05205"/>
    <w:rsid w:val="00A05292"/>
    <w:rsid w:val="00A055F2"/>
    <w:rsid w:val="00A109DE"/>
    <w:rsid w:val="00A11536"/>
    <w:rsid w:val="00A11B30"/>
    <w:rsid w:val="00A1240A"/>
    <w:rsid w:val="00A12F8C"/>
    <w:rsid w:val="00A137C2"/>
    <w:rsid w:val="00A13949"/>
    <w:rsid w:val="00A143AE"/>
    <w:rsid w:val="00A1637F"/>
    <w:rsid w:val="00A17197"/>
    <w:rsid w:val="00A2002C"/>
    <w:rsid w:val="00A20389"/>
    <w:rsid w:val="00A20D80"/>
    <w:rsid w:val="00A20EBD"/>
    <w:rsid w:val="00A20F1A"/>
    <w:rsid w:val="00A21EC1"/>
    <w:rsid w:val="00A23424"/>
    <w:rsid w:val="00A23AD9"/>
    <w:rsid w:val="00A24E0A"/>
    <w:rsid w:val="00A24E9E"/>
    <w:rsid w:val="00A25635"/>
    <w:rsid w:val="00A25A32"/>
    <w:rsid w:val="00A25F19"/>
    <w:rsid w:val="00A26C9D"/>
    <w:rsid w:val="00A271D1"/>
    <w:rsid w:val="00A27AA2"/>
    <w:rsid w:val="00A300CD"/>
    <w:rsid w:val="00A312E9"/>
    <w:rsid w:val="00A323F0"/>
    <w:rsid w:val="00A32A4A"/>
    <w:rsid w:val="00A33D65"/>
    <w:rsid w:val="00A34122"/>
    <w:rsid w:val="00A348A2"/>
    <w:rsid w:val="00A34AB5"/>
    <w:rsid w:val="00A35046"/>
    <w:rsid w:val="00A35AA9"/>
    <w:rsid w:val="00A3706B"/>
    <w:rsid w:val="00A3781C"/>
    <w:rsid w:val="00A3799C"/>
    <w:rsid w:val="00A4040C"/>
    <w:rsid w:val="00A4071C"/>
    <w:rsid w:val="00A41DC0"/>
    <w:rsid w:val="00A44360"/>
    <w:rsid w:val="00A4479C"/>
    <w:rsid w:val="00A44D8E"/>
    <w:rsid w:val="00A46ECD"/>
    <w:rsid w:val="00A472D7"/>
    <w:rsid w:val="00A5047B"/>
    <w:rsid w:val="00A51E4A"/>
    <w:rsid w:val="00A51EA9"/>
    <w:rsid w:val="00A51FE2"/>
    <w:rsid w:val="00A521E6"/>
    <w:rsid w:val="00A52861"/>
    <w:rsid w:val="00A53F70"/>
    <w:rsid w:val="00A55569"/>
    <w:rsid w:val="00A55806"/>
    <w:rsid w:val="00A56C6D"/>
    <w:rsid w:val="00A570A8"/>
    <w:rsid w:val="00A5778C"/>
    <w:rsid w:val="00A57C9A"/>
    <w:rsid w:val="00A60A0A"/>
    <w:rsid w:val="00A60AD4"/>
    <w:rsid w:val="00A615C8"/>
    <w:rsid w:val="00A61636"/>
    <w:rsid w:val="00A6291A"/>
    <w:rsid w:val="00A62E90"/>
    <w:rsid w:val="00A634DF"/>
    <w:rsid w:val="00A649D8"/>
    <w:rsid w:val="00A657C2"/>
    <w:rsid w:val="00A6659F"/>
    <w:rsid w:val="00A6661E"/>
    <w:rsid w:val="00A7110E"/>
    <w:rsid w:val="00A71A2D"/>
    <w:rsid w:val="00A71C7B"/>
    <w:rsid w:val="00A71D30"/>
    <w:rsid w:val="00A72B44"/>
    <w:rsid w:val="00A7468F"/>
    <w:rsid w:val="00A7577B"/>
    <w:rsid w:val="00A7657C"/>
    <w:rsid w:val="00A81ECA"/>
    <w:rsid w:val="00A821B4"/>
    <w:rsid w:val="00A827A1"/>
    <w:rsid w:val="00A83F77"/>
    <w:rsid w:val="00A85F69"/>
    <w:rsid w:val="00A86CBD"/>
    <w:rsid w:val="00A86FA5"/>
    <w:rsid w:val="00A87A58"/>
    <w:rsid w:val="00A91AD7"/>
    <w:rsid w:val="00A93E60"/>
    <w:rsid w:val="00A942D9"/>
    <w:rsid w:val="00A95351"/>
    <w:rsid w:val="00A96065"/>
    <w:rsid w:val="00A96BD3"/>
    <w:rsid w:val="00A96C35"/>
    <w:rsid w:val="00A96FA0"/>
    <w:rsid w:val="00A974EF"/>
    <w:rsid w:val="00A97668"/>
    <w:rsid w:val="00A97EDB"/>
    <w:rsid w:val="00AA0A87"/>
    <w:rsid w:val="00AA0D9A"/>
    <w:rsid w:val="00AA0F35"/>
    <w:rsid w:val="00AA1D75"/>
    <w:rsid w:val="00AA1EAD"/>
    <w:rsid w:val="00AA1FFB"/>
    <w:rsid w:val="00AA21EB"/>
    <w:rsid w:val="00AA324E"/>
    <w:rsid w:val="00AA3BDB"/>
    <w:rsid w:val="00AA4A62"/>
    <w:rsid w:val="00AA4A7D"/>
    <w:rsid w:val="00AA6C66"/>
    <w:rsid w:val="00AA6E3D"/>
    <w:rsid w:val="00AB0D8F"/>
    <w:rsid w:val="00AB0F0E"/>
    <w:rsid w:val="00AB0F14"/>
    <w:rsid w:val="00AB1040"/>
    <w:rsid w:val="00AB1F5B"/>
    <w:rsid w:val="00AB4EDD"/>
    <w:rsid w:val="00AB5BC9"/>
    <w:rsid w:val="00AB7443"/>
    <w:rsid w:val="00AB7850"/>
    <w:rsid w:val="00AB79B0"/>
    <w:rsid w:val="00AB7E7E"/>
    <w:rsid w:val="00AC0649"/>
    <w:rsid w:val="00AC1276"/>
    <w:rsid w:val="00AC15E1"/>
    <w:rsid w:val="00AC1CF9"/>
    <w:rsid w:val="00AC2D6F"/>
    <w:rsid w:val="00AC30F4"/>
    <w:rsid w:val="00AC3365"/>
    <w:rsid w:val="00AC6454"/>
    <w:rsid w:val="00AC6588"/>
    <w:rsid w:val="00AC6C6F"/>
    <w:rsid w:val="00AC767F"/>
    <w:rsid w:val="00AC7D05"/>
    <w:rsid w:val="00AC7F3D"/>
    <w:rsid w:val="00AD090B"/>
    <w:rsid w:val="00AD1A71"/>
    <w:rsid w:val="00AD1DCC"/>
    <w:rsid w:val="00AD25CF"/>
    <w:rsid w:val="00AD27F6"/>
    <w:rsid w:val="00AD5BBE"/>
    <w:rsid w:val="00AE02C1"/>
    <w:rsid w:val="00AE118E"/>
    <w:rsid w:val="00AE1447"/>
    <w:rsid w:val="00AE1B95"/>
    <w:rsid w:val="00AE243A"/>
    <w:rsid w:val="00AE2B00"/>
    <w:rsid w:val="00AE4841"/>
    <w:rsid w:val="00AE55B3"/>
    <w:rsid w:val="00AE5BC1"/>
    <w:rsid w:val="00AE5DBA"/>
    <w:rsid w:val="00AE70CE"/>
    <w:rsid w:val="00AE7CDE"/>
    <w:rsid w:val="00AF021B"/>
    <w:rsid w:val="00AF0862"/>
    <w:rsid w:val="00AF12E2"/>
    <w:rsid w:val="00AF1557"/>
    <w:rsid w:val="00AF2CA4"/>
    <w:rsid w:val="00AF3FD2"/>
    <w:rsid w:val="00AF607E"/>
    <w:rsid w:val="00AF62AE"/>
    <w:rsid w:val="00AF65AE"/>
    <w:rsid w:val="00AF6A11"/>
    <w:rsid w:val="00AF6AFF"/>
    <w:rsid w:val="00B016BC"/>
    <w:rsid w:val="00B01A87"/>
    <w:rsid w:val="00B02546"/>
    <w:rsid w:val="00B025B4"/>
    <w:rsid w:val="00B02D7C"/>
    <w:rsid w:val="00B04704"/>
    <w:rsid w:val="00B04880"/>
    <w:rsid w:val="00B05B0F"/>
    <w:rsid w:val="00B05EBA"/>
    <w:rsid w:val="00B061FD"/>
    <w:rsid w:val="00B0782F"/>
    <w:rsid w:val="00B105BF"/>
    <w:rsid w:val="00B1066D"/>
    <w:rsid w:val="00B10E59"/>
    <w:rsid w:val="00B1196E"/>
    <w:rsid w:val="00B12628"/>
    <w:rsid w:val="00B1304D"/>
    <w:rsid w:val="00B13301"/>
    <w:rsid w:val="00B13F7D"/>
    <w:rsid w:val="00B14615"/>
    <w:rsid w:val="00B147BE"/>
    <w:rsid w:val="00B16E7C"/>
    <w:rsid w:val="00B1701B"/>
    <w:rsid w:val="00B171CF"/>
    <w:rsid w:val="00B17881"/>
    <w:rsid w:val="00B21480"/>
    <w:rsid w:val="00B21D74"/>
    <w:rsid w:val="00B242EB"/>
    <w:rsid w:val="00B24AD2"/>
    <w:rsid w:val="00B25C74"/>
    <w:rsid w:val="00B25D95"/>
    <w:rsid w:val="00B25DE4"/>
    <w:rsid w:val="00B2646F"/>
    <w:rsid w:val="00B267F3"/>
    <w:rsid w:val="00B27AEF"/>
    <w:rsid w:val="00B27C1C"/>
    <w:rsid w:val="00B30390"/>
    <w:rsid w:val="00B30C00"/>
    <w:rsid w:val="00B31F5A"/>
    <w:rsid w:val="00B3239D"/>
    <w:rsid w:val="00B32484"/>
    <w:rsid w:val="00B33FA2"/>
    <w:rsid w:val="00B357E8"/>
    <w:rsid w:val="00B36260"/>
    <w:rsid w:val="00B363EC"/>
    <w:rsid w:val="00B36D89"/>
    <w:rsid w:val="00B36E9A"/>
    <w:rsid w:val="00B37436"/>
    <w:rsid w:val="00B4097E"/>
    <w:rsid w:val="00B42742"/>
    <w:rsid w:val="00B42B17"/>
    <w:rsid w:val="00B42BA6"/>
    <w:rsid w:val="00B44BCD"/>
    <w:rsid w:val="00B44EAB"/>
    <w:rsid w:val="00B460C5"/>
    <w:rsid w:val="00B46269"/>
    <w:rsid w:val="00B46B84"/>
    <w:rsid w:val="00B46C05"/>
    <w:rsid w:val="00B46D0D"/>
    <w:rsid w:val="00B472B9"/>
    <w:rsid w:val="00B4761E"/>
    <w:rsid w:val="00B47C7F"/>
    <w:rsid w:val="00B47ECF"/>
    <w:rsid w:val="00B50E6E"/>
    <w:rsid w:val="00B5175E"/>
    <w:rsid w:val="00B51F64"/>
    <w:rsid w:val="00B52318"/>
    <w:rsid w:val="00B52CED"/>
    <w:rsid w:val="00B52E07"/>
    <w:rsid w:val="00B54026"/>
    <w:rsid w:val="00B55D23"/>
    <w:rsid w:val="00B56645"/>
    <w:rsid w:val="00B56CF6"/>
    <w:rsid w:val="00B578BB"/>
    <w:rsid w:val="00B57B25"/>
    <w:rsid w:val="00B60055"/>
    <w:rsid w:val="00B605E3"/>
    <w:rsid w:val="00B611FC"/>
    <w:rsid w:val="00B63E07"/>
    <w:rsid w:val="00B641B6"/>
    <w:rsid w:val="00B65918"/>
    <w:rsid w:val="00B70299"/>
    <w:rsid w:val="00B71A7B"/>
    <w:rsid w:val="00B71CCF"/>
    <w:rsid w:val="00B7254D"/>
    <w:rsid w:val="00B725CA"/>
    <w:rsid w:val="00B7296E"/>
    <w:rsid w:val="00B7342C"/>
    <w:rsid w:val="00B73A5D"/>
    <w:rsid w:val="00B73DBB"/>
    <w:rsid w:val="00B7511B"/>
    <w:rsid w:val="00B75276"/>
    <w:rsid w:val="00B7655F"/>
    <w:rsid w:val="00B76F7E"/>
    <w:rsid w:val="00B773EE"/>
    <w:rsid w:val="00B80599"/>
    <w:rsid w:val="00B8269B"/>
    <w:rsid w:val="00B82E4D"/>
    <w:rsid w:val="00B831D3"/>
    <w:rsid w:val="00B841AF"/>
    <w:rsid w:val="00B84E1B"/>
    <w:rsid w:val="00B84E46"/>
    <w:rsid w:val="00B85BD4"/>
    <w:rsid w:val="00B86170"/>
    <w:rsid w:val="00B86784"/>
    <w:rsid w:val="00B9240B"/>
    <w:rsid w:val="00B93A9E"/>
    <w:rsid w:val="00B949ED"/>
    <w:rsid w:val="00B94D72"/>
    <w:rsid w:val="00B96429"/>
    <w:rsid w:val="00B97824"/>
    <w:rsid w:val="00BA0C57"/>
    <w:rsid w:val="00BA12F4"/>
    <w:rsid w:val="00BA1347"/>
    <w:rsid w:val="00BA176E"/>
    <w:rsid w:val="00BA1D95"/>
    <w:rsid w:val="00BA227B"/>
    <w:rsid w:val="00BA31E8"/>
    <w:rsid w:val="00BA491A"/>
    <w:rsid w:val="00BA50D0"/>
    <w:rsid w:val="00BA586B"/>
    <w:rsid w:val="00BA6261"/>
    <w:rsid w:val="00BA6659"/>
    <w:rsid w:val="00BA6C71"/>
    <w:rsid w:val="00BB0BC9"/>
    <w:rsid w:val="00BB0CAD"/>
    <w:rsid w:val="00BB156D"/>
    <w:rsid w:val="00BB25D0"/>
    <w:rsid w:val="00BB2710"/>
    <w:rsid w:val="00BB2F0A"/>
    <w:rsid w:val="00BB2F6E"/>
    <w:rsid w:val="00BB300E"/>
    <w:rsid w:val="00BB3609"/>
    <w:rsid w:val="00BB3BC9"/>
    <w:rsid w:val="00BB469A"/>
    <w:rsid w:val="00BB4CEE"/>
    <w:rsid w:val="00BB5D5A"/>
    <w:rsid w:val="00BB5D74"/>
    <w:rsid w:val="00BB722A"/>
    <w:rsid w:val="00BB78AE"/>
    <w:rsid w:val="00BB7E3A"/>
    <w:rsid w:val="00BC0263"/>
    <w:rsid w:val="00BC1200"/>
    <w:rsid w:val="00BC270A"/>
    <w:rsid w:val="00BC2BD6"/>
    <w:rsid w:val="00BC3226"/>
    <w:rsid w:val="00BC65F0"/>
    <w:rsid w:val="00BC713A"/>
    <w:rsid w:val="00BC73AA"/>
    <w:rsid w:val="00BC7C74"/>
    <w:rsid w:val="00BC7D0C"/>
    <w:rsid w:val="00BD0132"/>
    <w:rsid w:val="00BD0A0A"/>
    <w:rsid w:val="00BD0C01"/>
    <w:rsid w:val="00BD1275"/>
    <w:rsid w:val="00BD2BB5"/>
    <w:rsid w:val="00BD3690"/>
    <w:rsid w:val="00BD5051"/>
    <w:rsid w:val="00BD6182"/>
    <w:rsid w:val="00BD6D63"/>
    <w:rsid w:val="00BD7024"/>
    <w:rsid w:val="00BE09A0"/>
    <w:rsid w:val="00BE18FD"/>
    <w:rsid w:val="00BE4C5D"/>
    <w:rsid w:val="00BE510D"/>
    <w:rsid w:val="00BE5A71"/>
    <w:rsid w:val="00BE6328"/>
    <w:rsid w:val="00BE7D62"/>
    <w:rsid w:val="00BF0054"/>
    <w:rsid w:val="00BF02DE"/>
    <w:rsid w:val="00BF1817"/>
    <w:rsid w:val="00BF2EC1"/>
    <w:rsid w:val="00BF3B8F"/>
    <w:rsid w:val="00BF5EDB"/>
    <w:rsid w:val="00BF61AE"/>
    <w:rsid w:val="00BF6819"/>
    <w:rsid w:val="00BF6A80"/>
    <w:rsid w:val="00BF6AD6"/>
    <w:rsid w:val="00BF7658"/>
    <w:rsid w:val="00BF7ACD"/>
    <w:rsid w:val="00BF7C5E"/>
    <w:rsid w:val="00C00695"/>
    <w:rsid w:val="00C01D17"/>
    <w:rsid w:val="00C01E05"/>
    <w:rsid w:val="00C023D9"/>
    <w:rsid w:val="00C02977"/>
    <w:rsid w:val="00C0520B"/>
    <w:rsid w:val="00C06DD0"/>
    <w:rsid w:val="00C06EB1"/>
    <w:rsid w:val="00C073EC"/>
    <w:rsid w:val="00C07C5E"/>
    <w:rsid w:val="00C10055"/>
    <w:rsid w:val="00C11E3E"/>
    <w:rsid w:val="00C1236B"/>
    <w:rsid w:val="00C136F4"/>
    <w:rsid w:val="00C13D41"/>
    <w:rsid w:val="00C14151"/>
    <w:rsid w:val="00C14587"/>
    <w:rsid w:val="00C148C2"/>
    <w:rsid w:val="00C14A4B"/>
    <w:rsid w:val="00C17A4E"/>
    <w:rsid w:val="00C22C20"/>
    <w:rsid w:val="00C22E8A"/>
    <w:rsid w:val="00C231A8"/>
    <w:rsid w:val="00C23F33"/>
    <w:rsid w:val="00C2409E"/>
    <w:rsid w:val="00C2422D"/>
    <w:rsid w:val="00C248AF"/>
    <w:rsid w:val="00C24E68"/>
    <w:rsid w:val="00C25461"/>
    <w:rsid w:val="00C25720"/>
    <w:rsid w:val="00C260FF"/>
    <w:rsid w:val="00C26111"/>
    <w:rsid w:val="00C26259"/>
    <w:rsid w:val="00C278FE"/>
    <w:rsid w:val="00C306BE"/>
    <w:rsid w:val="00C30D42"/>
    <w:rsid w:val="00C321DC"/>
    <w:rsid w:val="00C32228"/>
    <w:rsid w:val="00C335F3"/>
    <w:rsid w:val="00C3429C"/>
    <w:rsid w:val="00C3447D"/>
    <w:rsid w:val="00C34A18"/>
    <w:rsid w:val="00C36760"/>
    <w:rsid w:val="00C36BE6"/>
    <w:rsid w:val="00C379E0"/>
    <w:rsid w:val="00C37A79"/>
    <w:rsid w:val="00C37DD9"/>
    <w:rsid w:val="00C40EFA"/>
    <w:rsid w:val="00C42F2A"/>
    <w:rsid w:val="00C43254"/>
    <w:rsid w:val="00C43CBD"/>
    <w:rsid w:val="00C45E66"/>
    <w:rsid w:val="00C46699"/>
    <w:rsid w:val="00C47229"/>
    <w:rsid w:val="00C47DB1"/>
    <w:rsid w:val="00C506B9"/>
    <w:rsid w:val="00C5112E"/>
    <w:rsid w:val="00C51667"/>
    <w:rsid w:val="00C51765"/>
    <w:rsid w:val="00C54332"/>
    <w:rsid w:val="00C54DFC"/>
    <w:rsid w:val="00C55B91"/>
    <w:rsid w:val="00C55C25"/>
    <w:rsid w:val="00C567A8"/>
    <w:rsid w:val="00C60AF1"/>
    <w:rsid w:val="00C62286"/>
    <w:rsid w:val="00C622AF"/>
    <w:rsid w:val="00C62614"/>
    <w:rsid w:val="00C6272C"/>
    <w:rsid w:val="00C630A7"/>
    <w:rsid w:val="00C6359E"/>
    <w:rsid w:val="00C639D5"/>
    <w:rsid w:val="00C63D75"/>
    <w:rsid w:val="00C64055"/>
    <w:rsid w:val="00C643BF"/>
    <w:rsid w:val="00C645CE"/>
    <w:rsid w:val="00C66A7E"/>
    <w:rsid w:val="00C701AF"/>
    <w:rsid w:val="00C710A8"/>
    <w:rsid w:val="00C733D0"/>
    <w:rsid w:val="00C733F1"/>
    <w:rsid w:val="00C7374D"/>
    <w:rsid w:val="00C73B07"/>
    <w:rsid w:val="00C73B89"/>
    <w:rsid w:val="00C73D45"/>
    <w:rsid w:val="00C73E5E"/>
    <w:rsid w:val="00C74B9B"/>
    <w:rsid w:val="00C74DEB"/>
    <w:rsid w:val="00C74E0A"/>
    <w:rsid w:val="00C74F3B"/>
    <w:rsid w:val="00C75555"/>
    <w:rsid w:val="00C75F5D"/>
    <w:rsid w:val="00C77FFC"/>
    <w:rsid w:val="00C8070C"/>
    <w:rsid w:val="00C823C0"/>
    <w:rsid w:val="00C83656"/>
    <w:rsid w:val="00C83B00"/>
    <w:rsid w:val="00C84339"/>
    <w:rsid w:val="00C8537F"/>
    <w:rsid w:val="00C85729"/>
    <w:rsid w:val="00C8656E"/>
    <w:rsid w:val="00C872F9"/>
    <w:rsid w:val="00C877BD"/>
    <w:rsid w:val="00C9013E"/>
    <w:rsid w:val="00C905C5"/>
    <w:rsid w:val="00C90C7D"/>
    <w:rsid w:val="00C91035"/>
    <w:rsid w:val="00C94F55"/>
    <w:rsid w:val="00C976C1"/>
    <w:rsid w:val="00C97846"/>
    <w:rsid w:val="00C97876"/>
    <w:rsid w:val="00C97D2F"/>
    <w:rsid w:val="00C97DD8"/>
    <w:rsid w:val="00CA04D6"/>
    <w:rsid w:val="00CA0BD3"/>
    <w:rsid w:val="00CA24F7"/>
    <w:rsid w:val="00CA2AA8"/>
    <w:rsid w:val="00CA2F11"/>
    <w:rsid w:val="00CA3BB0"/>
    <w:rsid w:val="00CA5083"/>
    <w:rsid w:val="00CA5B2F"/>
    <w:rsid w:val="00CA6A74"/>
    <w:rsid w:val="00CA790E"/>
    <w:rsid w:val="00CB2BA4"/>
    <w:rsid w:val="00CB2D0A"/>
    <w:rsid w:val="00CB30C2"/>
    <w:rsid w:val="00CB34C3"/>
    <w:rsid w:val="00CB4416"/>
    <w:rsid w:val="00CB4454"/>
    <w:rsid w:val="00CB47D0"/>
    <w:rsid w:val="00CB4887"/>
    <w:rsid w:val="00CB513F"/>
    <w:rsid w:val="00CB63DD"/>
    <w:rsid w:val="00CB647C"/>
    <w:rsid w:val="00CB678B"/>
    <w:rsid w:val="00CB720E"/>
    <w:rsid w:val="00CC0627"/>
    <w:rsid w:val="00CC101B"/>
    <w:rsid w:val="00CC13C2"/>
    <w:rsid w:val="00CC14F5"/>
    <w:rsid w:val="00CC17F3"/>
    <w:rsid w:val="00CC1D2A"/>
    <w:rsid w:val="00CC2405"/>
    <w:rsid w:val="00CC2B10"/>
    <w:rsid w:val="00CC3FA6"/>
    <w:rsid w:val="00CC4260"/>
    <w:rsid w:val="00CC4B04"/>
    <w:rsid w:val="00CC54D5"/>
    <w:rsid w:val="00CD11C0"/>
    <w:rsid w:val="00CD1D0B"/>
    <w:rsid w:val="00CD22A0"/>
    <w:rsid w:val="00CD2CDB"/>
    <w:rsid w:val="00CD3609"/>
    <w:rsid w:val="00CD3B06"/>
    <w:rsid w:val="00CD6665"/>
    <w:rsid w:val="00CD68FB"/>
    <w:rsid w:val="00CD6D04"/>
    <w:rsid w:val="00CD7352"/>
    <w:rsid w:val="00CD7477"/>
    <w:rsid w:val="00CE03B9"/>
    <w:rsid w:val="00CE1B76"/>
    <w:rsid w:val="00CE2D91"/>
    <w:rsid w:val="00CE33EA"/>
    <w:rsid w:val="00CE3437"/>
    <w:rsid w:val="00CE463C"/>
    <w:rsid w:val="00CE5DA3"/>
    <w:rsid w:val="00CF02D6"/>
    <w:rsid w:val="00CF037F"/>
    <w:rsid w:val="00CF0A48"/>
    <w:rsid w:val="00CF186D"/>
    <w:rsid w:val="00CF3985"/>
    <w:rsid w:val="00CF4C91"/>
    <w:rsid w:val="00CF68DF"/>
    <w:rsid w:val="00CF70ED"/>
    <w:rsid w:val="00D00040"/>
    <w:rsid w:val="00D00892"/>
    <w:rsid w:val="00D02203"/>
    <w:rsid w:val="00D036F6"/>
    <w:rsid w:val="00D03BC7"/>
    <w:rsid w:val="00D03C6E"/>
    <w:rsid w:val="00D0522C"/>
    <w:rsid w:val="00D06B1D"/>
    <w:rsid w:val="00D12CF3"/>
    <w:rsid w:val="00D12D94"/>
    <w:rsid w:val="00D13179"/>
    <w:rsid w:val="00D1497A"/>
    <w:rsid w:val="00D14A34"/>
    <w:rsid w:val="00D150B0"/>
    <w:rsid w:val="00D17FA7"/>
    <w:rsid w:val="00D24328"/>
    <w:rsid w:val="00D254AA"/>
    <w:rsid w:val="00D26CD9"/>
    <w:rsid w:val="00D278A1"/>
    <w:rsid w:val="00D3149C"/>
    <w:rsid w:val="00D3247A"/>
    <w:rsid w:val="00D32D21"/>
    <w:rsid w:val="00D3403A"/>
    <w:rsid w:val="00D341C5"/>
    <w:rsid w:val="00D34300"/>
    <w:rsid w:val="00D3472C"/>
    <w:rsid w:val="00D349EF"/>
    <w:rsid w:val="00D35A2F"/>
    <w:rsid w:val="00D36009"/>
    <w:rsid w:val="00D36C03"/>
    <w:rsid w:val="00D36C21"/>
    <w:rsid w:val="00D378DB"/>
    <w:rsid w:val="00D409B0"/>
    <w:rsid w:val="00D44128"/>
    <w:rsid w:val="00D442AD"/>
    <w:rsid w:val="00D45668"/>
    <w:rsid w:val="00D467D6"/>
    <w:rsid w:val="00D468B8"/>
    <w:rsid w:val="00D46D67"/>
    <w:rsid w:val="00D4789F"/>
    <w:rsid w:val="00D506D6"/>
    <w:rsid w:val="00D50933"/>
    <w:rsid w:val="00D50BAD"/>
    <w:rsid w:val="00D511DA"/>
    <w:rsid w:val="00D512F3"/>
    <w:rsid w:val="00D53E13"/>
    <w:rsid w:val="00D54AC2"/>
    <w:rsid w:val="00D54B0A"/>
    <w:rsid w:val="00D55605"/>
    <w:rsid w:val="00D55A3A"/>
    <w:rsid w:val="00D56338"/>
    <w:rsid w:val="00D56B26"/>
    <w:rsid w:val="00D57327"/>
    <w:rsid w:val="00D57D2F"/>
    <w:rsid w:val="00D57E7A"/>
    <w:rsid w:val="00D613C4"/>
    <w:rsid w:val="00D619FA"/>
    <w:rsid w:val="00D62E5A"/>
    <w:rsid w:val="00D62F0B"/>
    <w:rsid w:val="00D63172"/>
    <w:rsid w:val="00D632DA"/>
    <w:rsid w:val="00D6335E"/>
    <w:rsid w:val="00D65671"/>
    <w:rsid w:val="00D65951"/>
    <w:rsid w:val="00D65C65"/>
    <w:rsid w:val="00D66001"/>
    <w:rsid w:val="00D66916"/>
    <w:rsid w:val="00D66AB8"/>
    <w:rsid w:val="00D673E1"/>
    <w:rsid w:val="00D67743"/>
    <w:rsid w:val="00D67DD9"/>
    <w:rsid w:val="00D70BE3"/>
    <w:rsid w:val="00D71692"/>
    <w:rsid w:val="00D71F1C"/>
    <w:rsid w:val="00D72115"/>
    <w:rsid w:val="00D7257A"/>
    <w:rsid w:val="00D72EDA"/>
    <w:rsid w:val="00D731BC"/>
    <w:rsid w:val="00D7332F"/>
    <w:rsid w:val="00D73DB7"/>
    <w:rsid w:val="00D74C47"/>
    <w:rsid w:val="00D761E2"/>
    <w:rsid w:val="00D763C2"/>
    <w:rsid w:val="00D77A18"/>
    <w:rsid w:val="00D816F5"/>
    <w:rsid w:val="00D82961"/>
    <w:rsid w:val="00D82DBA"/>
    <w:rsid w:val="00D840B1"/>
    <w:rsid w:val="00D85E18"/>
    <w:rsid w:val="00D87B5E"/>
    <w:rsid w:val="00D93431"/>
    <w:rsid w:val="00D945A7"/>
    <w:rsid w:val="00D94D99"/>
    <w:rsid w:val="00D957D3"/>
    <w:rsid w:val="00D95CC8"/>
    <w:rsid w:val="00D96DCD"/>
    <w:rsid w:val="00D97F4F"/>
    <w:rsid w:val="00D97F77"/>
    <w:rsid w:val="00DA1E77"/>
    <w:rsid w:val="00DA26F5"/>
    <w:rsid w:val="00DA3D6D"/>
    <w:rsid w:val="00DA404B"/>
    <w:rsid w:val="00DA4663"/>
    <w:rsid w:val="00DA5768"/>
    <w:rsid w:val="00DA6832"/>
    <w:rsid w:val="00DA70EF"/>
    <w:rsid w:val="00DA7CE7"/>
    <w:rsid w:val="00DA7D39"/>
    <w:rsid w:val="00DB25BC"/>
    <w:rsid w:val="00DB2987"/>
    <w:rsid w:val="00DB29AC"/>
    <w:rsid w:val="00DB2B15"/>
    <w:rsid w:val="00DB38D6"/>
    <w:rsid w:val="00DB409F"/>
    <w:rsid w:val="00DB46F3"/>
    <w:rsid w:val="00DB4783"/>
    <w:rsid w:val="00DB4975"/>
    <w:rsid w:val="00DB4A91"/>
    <w:rsid w:val="00DB4B96"/>
    <w:rsid w:val="00DB4CB1"/>
    <w:rsid w:val="00DB516A"/>
    <w:rsid w:val="00DB52CE"/>
    <w:rsid w:val="00DB5A0C"/>
    <w:rsid w:val="00DB6E99"/>
    <w:rsid w:val="00DB768D"/>
    <w:rsid w:val="00DB7DCB"/>
    <w:rsid w:val="00DB7EB9"/>
    <w:rsid w:val="00DC10F8"/>
    <w:rsid w:val="00DC13AF"/>
    <w:rsid w:val="00DC2E89"/>
    <w:rsid w:val="00DC30C9"/>
    <w:rsid w:val="00DC4BDB"/>
    <w:rsid w:val="00DC5BB8"/>
    <w:rsid w:val="00DC631E"/>
    <w:rsid w:val="00DC6FCA"/>
    <w:rsid w:val="00DD0DEC"/>
    <w:rsid w:val="00DD19F9"/>
    <w:rsid w:val="00DD2F14"/>
    <w:rsid w:val="00DD3B56"/>
    <w:rsid w:val="00DD44C7"/>
    <w:rsid w:val="00DD4773"/>
    <w:rsid w:val="00DD4D1F"/>
    <w:rsid w:val="00DD704E"/>
    <w:rsid w:val="00DD7A8E"/>
    <w:rsid w:val="00DD7AB9"/>
    <w:rsid w:val="00DE05F7"/>
    <w:rsid w:val="00DE0D3A"/>
    <w:rsid w:val="00DE0EEA"/>
    <w:rsid w:val="00DE1839"/>
    <w:rsid w:val="00DE18DF"/>
    <w:rsid w:val="00DE2517"/>
    <w:rsid w:val="00DE25E1"/>
    <w:rsid w:val="00DE2C2A"/>
    <w:rsid w:val="00DE3722"/>
    <w:rsid w:val="00DE402D"/>
    <w:rsid w:val="00DE43B1"/>
    <w:rsid w:val="00DE4A48"/>
    <w:rsid w:val="00DE53BE"/>
    <w:rsid w:val="00DE6764"/>
    <w:rsid w:val="00DE6B2D"/>
    <w:rsid w:val="00DE6EE9"/>
    <w:rsid w:val="00DE792D"/>
    <w:rsid w:val="00DE7A1D"/>
    <w:rsid w:val="00DE7DF1"/>
    <w:rsid w:val="00DF068C"/>
    <w:rsid w:val="00DF16E6"/>
    <w:rsid w:val="00DF2368"/>
    <w:rsid w:val="00DF4C29"/>
    <w:rsid w:val="00DF5BE8"/>
    <w:rsid w:val="00DF5ED2"/>
    <w:rsid w:val="00DF5FBE"/>
    <w:rsid w:val="00DF622C"/>
    <w:rsid w:val="00E00CAD"/>
    <w:rsid w:val="00E01418"/>
    <w:rsid w:val="00E02873"/>
    <w:rsid w:val="00E02D8D"/>
    <w:rsid w:val="00E02EF7"/>
    <w:rsid w:val="00E035E4"/>
    <w:rsid w:val="00E04252"/>
    <w:rsid w:val="00E045A2"/>
    <w:rsid w:val="00E0481C"/>
    <w:rsid w:val="00E05D90"/>
    <w:rsid w:val="00E06933"/>
    <w:rsid w:val="00E10663"/>
    <w:rsid w:val="00E11C29"/>
    <w:rsid w:val="00E12B58"/>
    <w:rsid w:val="00E12FBD"/>
    <w:rsid w:val="00E137D1"/>
    <w:rsid w:val="00E13E67"/>
    <w:rsid w:val="00E1440D"/>
    <w:rsid w:val="00E14741"/>
    <w:rsid w:val="00E15BEB"/>
    <w:rsid w:val="00E15E19"/>
    <w:rsid w:val="00E17256"/>
    <w:rsid w:val="00E219B1"/>
    <w:rsid w:val="00E23638"/>
    <w:rsid w:val="00E23F96"/>
    <w:rsid w:val="00E25AEF"/>
    <w:rsid w:val="00E25C51"/>
    <w:rsid w:val="00E26877"/>
    <w:rsid w:val="00E26967"/>
    <w:rsid w:val="00E27653"/>
    <w:rsid w:val="00E31762"/>
    <w:rsid w:val="00E3276D"/>
    <w:rsid w:val="00E33C32"/>
    <w:rsid w:val="00E33F40"/>
    <w:rsid w:val="00E36A10"/>
    <w:rsid w:val="00E36C76"/>
    <w:rsid w:val="00E36ECB"/>
    <w:rsid w:val="00E378A8"/>
    <w:rsid w:val="00E37C2E"/>
    <w:rsid w:val="00E37DC4"/>
    <w:rsid w:val="00E41919"/>
    <w:rsid w:val="00E44A8A"/>
    <w:rsid w:val="00E44DAA"/>
    <w:rsid w:val="00E45941"/>
    <w:rsid w:val="00E46134"/>
    <w:rsid w:val="00E46329"/>
    <w:rsid w:val="00E46461"/>
    <w:rsid w:val="00E47CE3"/>
    <w:rsid w:val="00E50C8C"/>
    <w:rsid w:val="00E51496"/>
    <w:rsid w:val="00E52615"/>
    <w:rsid w:val="00E5280E"/>
    <w:rsid w:val="00E52FCB"/>
    <w:rsid w:val="00E53171"/>
    <w:rsid w:val="00E53B01"/>
    <w:rsid w:val="00E53C00"/>
    <w:rsid w:val="00E5469E"/>
    <w:rsid w:val="00E552CE"/>
    <w:rsid w:val="00E55DCE"/>
    <w:rsid w:val="00E55F26"/>
    <w:rsid w:val="00E56E62"/>
    <w:rsid w:val="00E61224"/>
    <w:rsid w:val="00E61817"/>
    <w:rsid w:val="00E62D1B"/>
    <w:rsid w:val="00E6300F"/>
    <w:rsid w:val="00E63E12"/>
    <w:rsid w:val="00E64ACB"/>
    <w:rsid w:val="00E6650E"/>
    <w:rsid w:val="00E6651C"/>
    <w:rsid w:val="00E669E6"/>
    <w:rsid w:val="00E66B3F"/>
    <w:rsid w:val="00E67C0B"/>
    <w:rsid w:val="00E70D13"/>
    <w:rsid w:val="00E71F3C"/>
    <w:rsid w:val="00E739FB"/>
    <w:rsid w:val="00E73F38"/>
    <w:rsid w:val="00E74EBD"/>
    <w:rsid w:val="00E75445"/>
    <w:rsid w:val="00E75FC7"/>
    <w:rsid w:val="00E77D66"/>
    <w:rsid w:val="00E80DAA"/>
    <w:rsid w:val="00E80E01"/>
    <w:rsid w:val="00E80F7A"/>
    <w:rsid w:val="00E8145F"/>
    <w:rsid w:val="00E82800"/>
    <w:rsid w:val="00E8312A"/>
    <w:rsid w:val="00E83BAE"/>
    <w:rsid w:val="00E8448E"/>
    <w:rsid w:val="00E8520E"/>
    <w:rsid w:val="00E85A9B"/>
    <w:rsid w:val="00E871EA"/>
    <w:rsid w:val="00E90392"/>
    <w:rsid w:val="00E90788"/>
    <w:rsid w:val="00E9134F"/>
    <w:rsid w:val="00E9227B"/>
    <w:rsid w:val="00E939ED"/>
    <w:rsid w:val="00E940AF"/>
    <w:rsid w:val="00E94540"/>
    <w:rsid w:val="00E94DA6"/>
    <w:rsid w:val="00E94DC3"/>
    <w:rsid w:val="00E94EF1"/>
    <w:rsid w:val="00E95F8E"/>
    <w:rsid w:val="00E9769C"/>
    <w:rsid w:val="00E97831"/>
    <w:rsid w:val="00EA0B08"/>
    <w:rsid w:val="00EA2585"/>
    <w:rsid w:val="00EA2BDD"/>
    <w:rsid w:val="00EA3974"/>
    <w:rsid w:val="00EA43E6"/>
    <w:rsid w:val="00EA4401"/>
    <w:rsid w:val="00EA4866"/>
    <w:rsid w:val="00EA4A0F"/>
    <w:rsid w:val="00EA794B"/>
    <w:rsid w:val="00EB03BC"/>
    <w:rsid w:val="00EB0AA7"/>
    <w:rsid w:val="00EB0D88"/>
    <w:rsid w:val="00EB0E98"/>
    <w:rsid w:val="00EB2830"/>
    <w:rsid w:val="00EB3577"/>
    <w:rsid w:val="00EB3654"/>
    <w:rsid w:val="00EB430D"/>
    <w:rsid w:val="00EB651B"/>
    <w:rsid w:val="00EB6E2B"/>
    <w:rsid w:val="00EB7F22"/>
    <w:rsid w:val="00EC05BB"/>
    <w:rsid w:val="00EC0BC9"/>
    <w:rsid w:val="00EC4195"/>
    <w:rsid w:val="00EC4461"/>
    <w:rsid w:val="00EC44D2"/>
    <w:rsid w:val="00EC486E"/>
    <w:rsid w:val="00EC6621"/>
    <w:rsid w:val="00EC74BA"/>
    <w:rsid w:val="00EC78DC"/>
    <w:rsid w:val="00EC7ABD"/>
    <w:rsid w:val="00ED08BF"/>
    <w:rsid w:val="00ED1D50"/>
    <w:rsid w:val="00ED20AB"/>
    <w:rsid w:val="00ED29EA"/>
    <w:rsid w:val="00ED2B0B"/>
    <w:rsid w:val="00ED2EB3"/>
    <w:rsid w:val="00ED3ACE"/>
    <w:rsid w:val="00ED3E48"/>
    <w:rsid w:val="00ED40D0"/>
    <w:rsid w:val="00ED4F76"/>
    <w:rsid w:val="00ED51EE"/>
    <w:rsid w:val="00ED51F5"/>
    <w:rsid w:val="00ED64DD"/>
    <w:rsid w:val="00ED7838"/>
    <w:rsid w:val="00ED7F5B"/>
    <w:rsid w:val="00EE1DF6"/>
    <w:rsid w:val="00EE1F25"/>
    <w:rsid w:val="00EE2C0C"/>
    <w:rsid w:val="00EE2EFE"/>
    <w:rsid w:val="00EE3263"/>
    <w:rsid w:val="00EE6777"/>
    <w:rsid w:val="00EE6BCA"/>
    <w:rsid w:val="00EE7731"/>
    <w:rsid w:val="00EE77C9"/>
    <w:rsid w:val="00EE7E46"/>
    <w:rsid w:val="00EF0122"/>
    <w:rsid w:val="00EF026D"/>
    <w:rsid w:val="00EF070B"/>
    <w:rsid w:val="00EF0AB6"/>
    <w:rsid w:val="00EF0D8C"/>
    <w:rsid w:val="00EF0EFC"/>
    <w:rsid w:val="00EF1199"/>
    <w:rsid w:val="00EF1F4C"/>
    <w:rsid w:val="00EF2D9A"/>
    <w:rsid w:val="00EF4109"/>
    <w:rsid w:val="00EF5664"/>
    <w:rsid w:val="00EF5710"/>
    <w:rsid w:val="00EF7E3A"/>
    <w:rsid w:val="00F00667"/>
    <w:rsid w:val="00F0081E"/>
    <w:rsid w:val="00F00F5F"/>
    <w:rsid w:val="00F019EF"/>
    <w:rsid w:val="00F02654"/>
    <w:rsid w:val="00F0318A"/>
    <w:rsid w:val="00F033CF"/>
    <w:rsid w:val="00F04261"/>
    <w:rsid w:val="00F0490C"/>
    <w:rsid w:val="00F05416"/>
    <w:rsid w:val="00F06EF4"/>
    <w:rsid w:val="00F07738"/>
    <w:rsid w:val="00F07E17"/>
    <w:rsid w:val="00F10222"/>
    <w:rsid w:val="00F10AD6"/>
    <w:rsid w:val="00F11BFC"/>
    <w:rsid w:val="00F1203E"/>
    <w:rsid w:val="00F12378"/>
    <w:rsid w:val="00F12FCB"/>
    <w:rsid w:val="00F1307A"/>
    <w:rsid w:val="00F1348A"/>
    <w:rsid w:val="00F1394E"/>
    <w:rsid w:val="00F13F53"/>
    <w:rsid w:val="00F1440C"/>
    <w:rsid w:val="00F1554E"/>
    <w:rsid w:val="00F15856"/>
    <w:rsid w:val="00F15CE6"/>
    <w:rsid w:val="00F16120"/>
    <w:rsid w:val="00F17604"/>
    <w:rsid w:val="00F21C1B"/>
    <w:rsid w:val="00F22141"/>
    <w:rsid w:val="00F23025"/>
    <w:rsid w:val="00F246D7"/>
    <w:rsid w:val="00F248CF"/>
    <w:rsid w:val="00F24E1D"/>
    <w:rsid w:val="00F24ED0"/>
    <w:rsid w:val="00F25D3B"/>
    <w:rsid w:val="00F265D4"/>
    <w:rsid w:val="00F30797"/>
    <w:rsid w:val="00F307B1"/>
    <w:rsid w:val="00F30CC1"/>
    <w:rsid w:val="00F30D51"/>
    <w:rsid w:val="00F31DE4"/>
    <w:rsid w:val="00F31E0B"/>
    <w:rsid w:val="00F33419"/>
    <w:rsid w:val="00F3401D"/>
    <w:rsid w:val="00F342BD"/>
    <w:rsid w:val="00F3498C"/>
    <w:rsid w:val="00F35152"/>
    <w:rsid w:val="00F35445"/>
    <w:rsid w:val="00F36C7F"/>
    <w:rsid w:val="00F37E4E"/>
    <w:rsid w:val="00F403F1"/>
    <w:rsid w:val="00F40B06"/>
    <w:rsid w:val="00F412FE"/>
    <w:rsid w:val="00F421F1"/>
    <w:rsid w:val="00F42917"/>
    <w:rsid w:val="00F42989"/>
    <w:rsid w:val="00F42AA8"/>
    <w:rsid w:val="00F45130"/>
    <w:rsid w:val="00F454A6"/>
    <w:rsid w:val="00F474C3"/>
    <w:rsid w:val="00F47FF3"/>
    <w:rsid w:val="00F50353"/>
    <w:rsid w:val="00F504F0"/>
    <w:rsid w:val="00F5134E"/>
    <w:rsid w:val="00F52FB4"/>
    <w:rsid w:val="00F53964"/>
    <w:rsid w:val="00F54157"/>
    <w:rsid w:val="00F54538"/>
    <w:rsid w:val="00F55185"/>
    <w:rsid w:val="00F55912"/>
    <w:rsid w:val="00F56277"/>
    <w:rsid w:val="00F56D2E"/>
    <w:rsid w:val="00F56DA1"/>
    <w:rsid w:val="00F57893"/>
    <w:rsid w:val="00F57EC3"/>
    <w:rsid w:val="00F60993"/>
    <w:rsid w:val="00F60D93"/>
    <w:rsid w:val="00F613C5"/>
    <w:rsid w:val="00F64338"/>
    <w:rsid w:val="00F64A58"/>
    <w:rsid w:val="00F64CA2"/>
    <w:rsid w:val="00F67427"/>
    <w:rsid w:val="00F67E17"/>
    <w:rsid w:val="00F73FEA"/>
    <w:rsid w:val="00F74168"/>
    <w:rsid w:val="00F75C50"/>
    <w:rsid w:val="00F7691D"/>
    <w:rsid w:val="00F8039C"/>
    <w:rsid w:val="00F810DF"/>
    <w:rsid w:val="00F8199E"/>
    <w:rsid w:val="00F82842"/>
    <w:rsid w:val="00F82941"/>
    <w:rsid w:val="00F829F7"/>
    <w:rsid w:val="00F82D08"/>
    <w:rsid w:val="00F82FE3"/>
    <w:rsid w:val="00F833B0"/>
    <w:rsid w:val="00F83902"/>
    <w:rsid w:val="00F83D60"/>
    <w:rsid w:val="00F86462"/>
    <w:rsid w:val="00F86515"/>
    <w:rsid w:val="00F86DB7"/>
    <w:rsid w:val="00F86F79"/>
    <w:rsid w:val="00F87E44"/>
    <w:rsid w:val="00F905BB"/>
    <w:rsid w:val="00F9278E"/>
    <w:rsid w:val="00F92843"/>
    <w:rsid w:val="00F93516"/>
    <w:rsid w:val="00F94845"/>
    <w:rsid w:val="00F95027"/>
    <w:rsid w:val="00F95363"/>
    <w:rsid w:val="00F9609D"/>
    <w:rsid w:val="00F968D8"/>
    <w:rsid w:val="00F96F61"/>
    <w:rsid w:val="00FA033E"/>
    <w:rsid w:val="00FA0757"/>
    <w:rsid w:val="00FA10F4"/>
    <w:rsid w:val="00FA114F"/>
    <w:rsid w:val="00FA13C2"/>
    <w:rsid w:val="00FA1ED5"/>
    <w:rsid w:val="00FA49DE"/>
    <w:rsid w:val="00FA4D25"/>
    <w:rsid w:val="00FA6542"/>
    <w:rsid w:val="00FA73C6"/>
    <w:rsid w:val="00FA7425"/>
    <w:rsid w:val="00FB010A"/>
    <w:rsid w:val="00FB012E"/>
    <w:rsid w:val="00FB1406"/>
    <w:rsid w:val="00FB1563"/>
    <w:rsid w:val="00FB3249"/>
    <w:rsid w:val="00FB3922"/>
    <w:rsid w:val="00FB3DDB"/>
    <w:rsid w:val="00FB4009"/>
    <w:rsid w:val="00FB4329"/>
    <w:rsid w:val="00FB442A"/>
    <w:rsid w:val="00FB79A8"/>
    <w:rsid w:val="00FC0666"/>
    <w:rsid w:val="00FC0F5D"/>
    <w:rsid w:val="00FC1AD6"/>
    <w:rsid w:val="00FC1B7E"/>
    <w:rsid w:val="00FC2A34"/>
    <w:rsid w:val="00FC2A56"/>
    <w:rsid w:val="00FC320B"/>
    <w:rsid w:val="00FC33ED"/>
    <w:rsid w:val="00FC5761"/>
    <w:rsid w:val="00FC5B97"/>
    <w:rsid w:val="00FC6724"/>
    <w:rsid w:val="00FC6C41"/>
    <w:rsid w:val="00FC72F9"/>
    <w:rsid w:val="00FC75BB"/>
    <w:rsid w:val="00FC77CE"/>
    <w:rsid w:val="00FD012F"/>
    <w:rsid w:val="00FD029F"/>
    <w:rsid w:val="00FD0434"/>
    <w:rsid w:val="00FD0B36"/>
    <w:rsid w:val="00FD0C8F"/>
    <w:rsid w:val="00FD0C97"/>
    <w:rsid w:val="00FD0D3E"/>
    <w:rsid w:val="00FD0DB2"/>
    <w:rsid w:val="00FD15CA"/>
    <w:rsid w:val="00FD2CDB"/>
    <w:rsid w:val="00FD3E03"/>
    <w:rsid w:val="00FD445C"/>
    <w:rsid w:val="00FD4CEE"/>
    <w:rsid w:val="00FD51FE"/>
    <w:rsid w:val="00FD558C"/>
    <w:rsid w:val="00FD5FB9"/>
    <w:rsid w:val="00FD61EB"/>
    <w:rsid w:val="00FD6417"/>
    <w:rsid w:val="00FD6C40"/>
    <w:rsid w:val="00FD6F4C"/>
    <w:rsid w:val="00FD72CB"/>
    <w:rsid w:val="00FD74F3"/>
    <w:rsid w:val="00FE006F"/>
    <w:rsid w:val="00FE021D"/>
    <w:rsid w:val="00FE2F49"/>
    <w:rsid w:val="00FE3963"/>
    <w:rsid w:val="00FE4CE2"/>
    <w:rsid w:val="00FE51EE"/>
    <w:rsid w:val="00FE5D35"/>
    <w:rsid w:val="00FE7EBE"/>
    <w:rsid w:val="00FF204C"/>
    <w:rsid w:val="00FF3B8D"/>
    <w:rsid w:val="00FF3D79"/>
    <w:rsid w:val="00FF49DE"/>
    <w:rsid w:val="00FF56FD"/>
    <w:rsid w:val="00FF5AEF"/>
    <w:rsid w:val="00FF6315"/>
    <w:rsid w:val="00FF632C"/>
    <w:rsid w:val="00FF6B4C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1C33C5"/>
  <w15:docId w15:val="{77DED492-A3FB-402D-8A27-F3F4C7AF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F45D6"/>
    <w:pPr>
      <w:spacing w:after="200" w:line="276" w:lineRule="auto"/>
    </w:pPr>
    <w:rPr>
      <w:sz w:val="28"/>
      <w:szCs w:val="22"/>
      <w:lang w:eastAsia="en-US"/>
    </w:rPr>
  </w:style>
  <w:style w:type="paragraph" w:styleId="13">
    <w:name w:val="heading 1"/>
    <w:basedOn w:val="a2"/>
    <w:next w:val="a2"/>
    <w:link w:val="14"/>
    <w:uiPriority w:val="9"/>
    <w:qFormat/>
    <w:locked/>
    <w:rsid w:val="00120E0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2"/>
    <w:link w:val="21"/>
    <w:uiPriority w:val="9"/>
    <w:unhideWhenUsed/>
    <w:qFormat/>
    <w:locked/>
    <w:rsid w:val="00120E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aliases w:val="ПодЗаголовок"/>
    <w:basedOn w:val="a2"/>
    <w:next w:val="a2"/>
    <w:link w:val="30"/>
    <w:uiPriority w:val="9"/>
    <w:unhideWhenUsed/>
    <w:qFormat/>
    <w:locked/>
    <w:rsid w:val="00120E0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aliases w:val="Заголовок таблиц,Таблицы"/>
    <w:basedOn w:val="a2"/>
    <w:next w:val="a2"/>
    <w:link w:val="40"/>
    <w:unhideWhenUsed/>
    <w:qFormat/>
    <w:locked/>
    <w:rsid w:val="00C22C20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aliases w:val="Заголовок рисунков"/>
    <w:basedOn w:val="4"/>
    <w:next w:val="a2"/>
    <w:link w:val="50"/>
    <w:uiPriority w:val="9"/>
    <w:unhideWhenUsed/>
    <w:qFormat/>
    <w:locked/>
    <w:rsid w:val="00C22C20"/>
    <w:pPr>
      <w:keepLines/>
      <w:spacing w:before="0" w:after="400" w:line="240" w:lineRule="auto"/>
      <w:ind w:firstLine="709"/>
      <w:jc w:val="center"/>
      <w:outlineLvl w:val="4"/>
    </w:pPr>
    <w:rPr>
      <w:rFonts w:ascii="Times New Roman" w:hAnsi="Times New Roman"/>
      <w:b w:val="0"/>
      <w:i/>
      <w:iCs/>
      <w:noProof/>
      <w:szCs w:val="22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locked/>
    <w:rsid w:val="00F3544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120E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0"/>
    <w:semiHidden/>
    <w:rsid w:val="00120E0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ПодЗаголовок Знак"/>
    <w:link w:val="3"/>
    <w:semiHidden/>
    <w:rsid w:val="00120E0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Заголовок таблиц Знак,Таблицы Знак"/>
    <w:link w:val="4"/>
    <w:rsid w:val="00C22C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рисунков Знак"/>
    <w:link w:val="5"/>
    <w:uiPriority w:val="9"/>
    <w:rsid w:val="00C22C20"/>
    <w:rPr>
      <w:rFonts w:ascii="Times New Roman" w:eastAsia="Times New Roman" w:hAnsi="Times New Roman"/>
      <w:bCs/>
      <w:i/>
      <w:iCs/>
      <w:noProof/>
      <w:sz w:val="28"/>
      <w:szCs w:val="22"/>
    </w:rPr>
  </w:style>
  <w:style w:type="character" w:customStyle="1" w:styleId="80">
    <w:name w:val="Заголовок 8 Знак"/>
    <w:link w:val="8"/>
    <w:semiHidden/>
    <w:rsid w:val="00F3544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a6">
    <w:name w:val="Table Grid"/>
    <w:basedOn w:val="a4"/>
    <w:locked/>
    <w:rsid w:val="00A1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4C74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7455"/>
    <w:rPr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4C7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7455"/>
    <w:rPr>
      <w:sz w:val="22"/>
      <w:szCs w:val="22"/>
      <w:lang w:eastAsia="en-US"/>
    </w:rPr>
  </w:style>
  <w:style w:type="paragraph" w:customStyle="1" w:styleId="a0">
    <w:name w:val="!Табуляция"/>
    <w:basedOn w:val="a2"/>
    <w:link w:val="ab"/>
    <w:qFormat/>
    <w:rsid w:val="000F070C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Cs w:val="28"/>
    </w:rPr>
  </w:style>
  <w:style w:type="character" w:customStyle="1" w:styleId="ab">
    <w:name w:val="!Табуляция Знак"/>
    <w:link w:val="a0"/>
    <w:rsid w:val="000F070C"/>
    <w:rPr>
      <w:rFonts w:ascii="Times New Roman" w:hAnsi="Times New Roman"/>
      <w:sz w:val="28"/>
      <w:szCs w:val="28"/>
      <w:lang w:eastAsia="en-US"/>
    </w:rPr>
  </w:style>
  <w:style w:type="paragraph" w:customStyle="1" w:styleId="ac">
    <w:name w:val="!Основной текст"/>
    <w:basedOn w:val="a2"/>
    <w:link w:val="ad"/>
    <w:qFormat/>
    <w:rsid w:val="000F070C"/>
    <w:pPr>
      <w:widowControl w:val="0"/>
      <w:autoSpaceDE w:val="0"/>
      <w:autoSpaceDN w:val="0"/>
      <w:adjustRightInd w:val="0"/>
      <w:spacing w:after="0"/>
      <w:ind w:firstLine="851"/>
      <w:jc w:val="both"/>
    </w:pPr>
    <w:rPr>
      <w:rFonts w:ascii="Times New Roman" w:hAnsi="Times New Roman"/>
      <w:szCs w:val="28"/>
    </w:rPr>
  </w:style>
  <w:style w:type="character" w:customStyle="1" w:styleId="ad">
    <w:name w:val="!Основной текст Знак"/>
    <w:link w:val="ac"/>
    <w:rsid w:val="000F070C"/>
    <w:rPr>
      <w:rFonts w:ascii="Times New Roman" w:hAnsi="Times New Roman"/>
      <w:sz w:val="28"/>
      <w:szCs w:val="28"/>
      <w:lang w:eastAsia="en-US"/>
    </w:rPr>
  </w:style>
  <w:style w:type="paragraph" w:customStyle="1" w:styleId="ae">
    <w:name w:val="!Заголовок"/>
    <w:basedOn w:val="a2"/>
    <w:link w:val="af"/>
    <w:qFormat/>
    <w:rsid w:val="00EF0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30"/>
    </w:rPr>
  </w:style>
  <w:style w:type="character" w:customStyle="1" w:styleId="af">
    <w:name w:val="!Заголовок Знак"/>
    <w:link w:val="ae"/>
    <w:rsid w:val="00EF0D8C"/>
    <w:rPr>
      <w:rFonts w:ascii="Times New Roman" w:hAnsi="Times New Roman"/>
      <w:sz w:val="28"/>
      <w:szCs w:val="30"/>
      <w:lang w:eastAsia="en-US"/>
    </w:rPr>
  </w:style>
  <w:style w:type="paragraph" w:customStyle="1" w:styleId="1">
    <w:name w:val="!ЗАГОЛОВОК1"/>
    <w:basedOn w:val="a2"/>
    <w:link w:val="15"/>
    <w:qFormat/>
    <w:rsid w:val="00EF0D8C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9"/>
      <w:szCs w:val="28"/>
    </w:rPr>
  </w:style>
  <w:style w:type="character" w:customStyle="1" w:styleId="15">
    <w:name w:val="!ЗАГОЛОВОК1 Знак"/>
    <w:link w:val="1"/>
    <w:rsid w:val="00EF0D8C"/>
    <w:rPr>
      <w:rFonts w:ascii="Times New Roman" w:hAnsi="Times New Roman"/>
      <w:sz w:val="29"/>
      <w:szCs w:val="28"/>
      <w:lang w:eastAsia="en-US"/>
    </w:rPr>
  </w:style>
  <w:style w:type="paragraph" w:customStyle="1" w:styleId="af0">
    <w:name w:val="!ЗАГОЛОВОК"/>
    <w:basedOn w:val="a2"/>
    <w:link w:val="af1"/>
    <w:autoRedefine/>
    <w:qFormat/>
    <w:rsid w:val="006670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9"/>
      <w:szCs w:val="28"/>
    </w:rPr>
  </w:style>
  <w:style w:type="character" w:customStyle="1" w:styleId="af1">
    <w:name w:val="!ЗАГОЛОВОК Знак"/>
    <w:link w:val="af0"/>
    <w:rsid w:val="006670C4"/>
    <w:rPr>
      <w:rFonts w:ascii="Times New Roman" w:hAnsi="Times New Roman"/>
      <w:b/>
      <w:bCs/>
      <w:sz w:val="29"/>
      <w:szCs w:val="28"/>
      <w:lang w:eastAsia="en-US"/>
    </w:rPr>
  </w:style>
  <w:style w:type="paragraph" w:customStyle="1" w:styleId="2">
    <w:name w:val="!!Заголовок 2"/>
    <w:basedOn w:val="a2"/>
    <w:link w:val="22"/>
    <w:qFormat/>
    <w:rsid w:val="000F070C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8"/>
    </w:rPr>
  </w:style>
  <w:style w:type="character" w:customStyle="1" w:styleId="22">
    <w:name w:val="!!Заголовок 2 Знак"/>
    <w:link w:val="2"/>
    <w:rsid w:val="000F070C"/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2"/>
    <w:uiPriority w:val="34"/>
    <w:qFormat/>
    <w:rsid w:val="000F070C"/>
    <w:pPr>
      <w:ind w:left="708"/>
    </w:pPr>
  </w:style>
  <w:style w:type="paragraph" w:styleId="16">
    <w:name w:val="toc 1"/>
    <w:basedOn w:val="a2"/>
    <w:next w:val="a2"/>
    <w:autoRedefine/>
    <w:uiPriority w:val="39"/>
    <w:locked/>
    <w:rsid w:val="00120E06"/>
  </w:style>
  <w:style w:type="paragraph" w:styleId="23">
    <w:name w:val="toc 2"/>
    <w:basedOn w:val="a2"/>
    <w:next w:val="a2"/>
    <w:autoRedefine/>
    <w:uiPriority w:val="39"/>
    <w:locked/>
    <w:rsid w:val="00203FA5"/>
    <w:pPr>
      <w:tabs>
        <w:tab w:val="left" w:pos="880"/>
        <w:tab w:val="right" w:leader="dot" w:pos="9203"/>
        <w:tab w:val="right" w:leader="dot" w:pos="9355"/>
      </w:tabs>
      <w:spacing w:after="0"/>
      <w:jc w:val="both"/>
    </w:pPr>
    <w:rPr>
      <w:rFonts w:ascii="Times New Roman" w:hAnsi="Times New Roman"/>
      <w:noProof/>
      <w:szCs w:val="24"/>
    </w:rPr>
  </w:style>
  <w:style w:type="character" w:styleId="af3">
    <w:name w:val="Hyperlink"/>
    <w:uiPriority w:val="99"/>
    <w:unhideWhenUsed/>
    <w:rsid w:val="00120E06"/>
    <w:rPr>
      <w:color w:val="0563C1"/>
      <w:u w:val="single"/>
    </w:rPr>
  </w:style>
  <w:style w:type="paragraph" w:customStyle="1" w:styleId="Default">
    <w:name w:val="Default"/>
    <w:rsid w:val="00F83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Пост1"/>
    <w:basedOn w:val="a2"/>
    <w:uiPriority w:val="99"/>
    <w:qFormat/>
    <w:rsid w:val="00807CDF"/>
    <w:pPr>
      <w:spacing w:after="0" w:line="312" w:lineRule="auto"/>
      <w:ind w:firstLine="709"/>
      <w:jc w:val="both"/>
    </w:pPr>
    <w:rPr>
      <w:rFonts w:ascii="Times New Roman" w:hAnsi="Times New Roman"/>
    </w:rPr>
  </w:style>
  <w:style w:type="character" w:customStyle="1" w:styleId="Heading4Char">
    <w:name w:val="Heading 4 Char"/>
    <w:semiHidden/>
    <w:locked/>
    <w:rsid w:val="00B51F64"/>
    <w:rPr>
      <w:rFonts w:ascii="Calibri" w:hAnsi="Calibri"/>
      <w:b/>
      <w:sz w:val="28"/>
    </w:rPr>
  </w:style>
  <w:style w:type="table" w:customStyle="1" w:styleId="18">
    <w:name w:val="Сетка таблицы1"/>
    <w:basedOn w:val="a4"/>
    <w:next w:val="a6"/>
    <w:rsid w:val="004932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_подзаголовок_1"/>
    <w:aliases w:val="Нумерованный"/>
    <w:next w:val="a2"/>
    <w:qFormat/>
    <w:rsid w:val="00C22C20"/>
    <w:pPr>
      <w:keepNext/>
      <w:numPr>
        <w:numId w:val="5"/>
      </w:numPr>
      <w:spacing w:before="200" w:after="200" w:line="360" w:lineRule="auto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4">
    <w:name w:val="page number"/>
    <w:rsid w:val="00C22C20"/>
  </w:style>
  <w:style w:type="paragraph" w:customStyle="1" w:styleId="ConsPlusTitle">
    <w:name w:val="ConsPlusTitle"/>
    <w:uiPriority w:val="99"/>
    <w:rsid w:val="003E2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24">
    <w:name w:val="Сетка таблицы2"/>
    <w:basedOn w:val="a4"/>
    <w:next w:val="a6"/>
    <w:uiPriority w:val="59"/>
    <w:rsid w:val="00463F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semiHidden/>
    <w:unhideWhenUsed/>
    <w:rsid w:val="00B8269B"/>
    <w:rPr>
      <w:color w:val="954F72"/>
      <w:u w:val="single"/>
    </w:rPr>
  </w:style>
  <w:style w:type="paragraph" w:customStyle="1" w:styleId="msonormal0">
    <w:name w:val="msonormal"/>
    <w:basedOn w:val="a2"/>
    <w:rsid w:val="00B8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2"/>
    <w:rsid w:val="00B8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2"/>
    <w:rsid w:val="00B82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B826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B82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2"/>
    <w:rsid w:val="00B8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2"/>
    <w:rsid w:val="00B8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2"/>
    <w:rsid w:val="00B8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2"/>
    <w:rsid w:val="00B826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2"/>
    <w:rsid w:val="00B82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2"/>
    <w:rsid w:val="00B826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2"/>
    <w:rsid w:val="00B82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2"/>
    <w:rsid w:val="00B826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2"/>
    <w:rsid w:val="00B8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6">
    <w:name w:val="Balloon Text"/>
    <w:basedOn w:val="a2"/>
    <w:link w:val="af7"/>
    <w:uiPriority w:val="99"/>
    <w:semiHidden/>
    <w:unhideWhenUsed/>
    <w:rsid w:val="00A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AC0649"/>
    <w:rPr>
      <w:rFonts w:ascii="Segoe UI" w:hAnsi="Segoe UI" w:cs="Segoe UI"/>
      <w:sz w:val="18"/>
      <w:szCs w:val="18"/>
      <w:lang w:eastAsia="en-US"/>
    </w:rPr>
  </w:style>
  <w:style w:type="numbering" w:customStyle="1" w:styleId="19">
    <w:name w:val="Нет списка1"/>
    <w:next w:val="a5"/>
    <w:uiPriority w:val="99"/>
    <w:semiHidden/>
    <w:unhideWhenUsed/>
    <w:rsid w:val="00CD3B06"/>
  </w:style>
  <w:style w:type="paragraph" w:customStyle="1" w:styleId="S">
    <w:name w:val="S_Обычный"/>
    <w:basedOn w:val="a2"/>
    <w:link w:val="S0"/>
    <w:qFormat/>
    <w:rsid w:val="00CD3B0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CD3B06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CD3B06"/>
  </w:style>
  <w:style w:type="paragraph" w:styleId="af8">
    <w:name w:val="Body Text"/>
    <w:aliases w:val="Body Text Char1,Body Text Char Char"/>
    <w:basedOn w:val="a2"/>
    <w:link w:val="1a"/>
    <w:qFormat/>
    <w:rsid w:val="00CD3B06"/>
    <w:pPr>
      <w:spacing w:after="0" w:line="240" w:lineRule="auto"/>
      <w:ind w:left="284" w:right="382" w:firstLine="556"/>
      <w:jc w:val="both"/>
    </w:pPr>
    <w:rPr>
      <w:rFonts w:ascii="Times New Roman" w:eastAsia="Times New Roman" w:hAnsi="Times New Roman"/>
      <w:bCs/>
      <w:szCs w:val="28"/>
      <w:lang w:eastAsia="ru-RU"/>
    </w:rPr>
  </w:style>
  <w:style w:type="character" w:customStyle="1" w:styleId="af9">
    <w:name w:val="Основной текст Знак"/>
    <w:uiPriority w:val="99"/>
    <w:semiHidden/>
    <w:rsid w:val="00CD3B06"/>
    <w:rPr>
      <w:sz w:val="22"/>
      <w:szCs w:val="22"/>
      <w:lang w:eastAsia="en-US"/>
    </w:rPr>
  </w:style>
  <w:style w:type="character" w:customStyle="1" w:styleId="1a">
    <w:name w:val="Основной текст Знак1"/>
    <w:aliases w:val="Body Text Char1 Знак,Body Text Char Char Знак"/>
    <w:link w:val="af8"/>
    <w:locked/>
    <w:rsid w:val="00CD3B06"/>
    <w:rPr>
      <w:rFonts w:ascii="Times New Roman" w:eastAsia="Times New Roman" w:hAnsi="Times New Roman"/>
      <w:bCs/>
      <w:sz w:val="28"/>
      <w:szCs w:val="28"/>
    </w:rPr>
  </w:style>
  <w:style w:type="table" w:customStyle="1" w:styleId="31">
    <w:name w:val="Сетка таблицы3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3B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5">
    <w:name w:val="Нет списка2"/>
    <w:next w:val="a5"/>
    <w:uiPriority w:val="99"/>
    <w:semiHidden/>
    <w:unhideWhenUsed/>
    <w:rsid w:val="00CD3B06"/>
  </w:style>
  <w:style w:type="table" w:customStyle="1" w:styleId="111">
    <w:name w:val="Сетка таблицы11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2"/>
    <w:link w:val="27"/>
    <w:uiPriority w:val="99"/>
    <w:semiHidden/>
    <w:unhideWhenUsed/>
    <w:rsid w:val="00CD3B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semiHidden/>
    <w:rsid w:val="00CD3B06"/>
    <w:rPr>
      <w:rFonts w:ascii="Times New Roman" w:eastAsia="Times New Roman" w:hAnsi="Times New Roman"/>
      <w:sz w:val="24"/>
      <w:szCs w:val="24"/>
    </w:rPr>
  </w:style>
  <w:style w:type="table" w:customStyle="1" w:styleId="210">
    <w:name w:val="Сетка таблицы21"/>
    <w:basedOn w:val="a4"/>
    <w:next w:val="a6"/>
    <w:uiPriority w:val="59"/>
    <w:rsid w:val="00C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5"/>
    <w:uiPriority w:val="99"/>
    <w:semiHidden/>
    <w:unhideWhenUsed/>
    <w:rsid w:val="00CD3B06"/>
  </w:style>
  <w:style w:type="table" w:customStyle="1" w:styleId="TableNormal">
    <w:name w:val="Table Normal"/>
    <w:uiPriority w:val="2"/>
    <w:semiHidden/>
    <w:unhideWhenUsed/>
    <w:qFormat/>
    <w:rsid w:val="00CD3B0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2"/>
    <w:uiPriority w:val="1"/>
    <w:qFormat/>
    <w:rsid w:val="00CD3B06"/>
    <w:pPr>
      <w:widowControl w:val="0"/>
      <w:spacing w:after="0" w:line="240" w:lineRule="auto"/>
      <w:ind w:left="1166"/>
      <w:outlineLvl w:val="1"/>
    </w:pPr>
    <w:rPr>
      <w:rFonts w:ascii="Times New Roman" w:eastAsia="Times New Roman" w:hAnsi="Times New Roman"/>
      <w:b/>
      <w:bCs/>
      <w:szCs w:val="28"/>
      <w:lang w:val="en-US"/>
    </w:rPr>
  </w:style>
  <w:style w:type="paragraph" w:customStyle="1" w:styleId="211">
    <w:name w:val="Заголовок 21"/>
    <w:basedOn w:val="a2"/>
    <w:uiPriority w:val="1"/>
    <w:qFormat/>
    <w:rsid w:val="00CD3B06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/>
      <w:szCs w:val="28"/>
      <w:lang w:val="en-US"/>
    </w:rPr>
  </w:style>
  <w:style w:type="paragraph" w:customStyle="1" w:styleId="310">
    <w:name w:val="Заголовок 31"/>
    <w:basedOn w:val="a2"/>
    <w:uiPriority w:val="1"/>
    <w:qFormat/>
    <w:rsid w:val="00CD3B06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CD3B06"/>
    <w:pPr>
      <w:widowControl w:val="0"/>
      <w:spacing w:after="0" w:line="240" w:lineRule="auto"/>
    </w:pPr>
    <w:rPr>
      <w:lang w:val="en-US"/>
    </w:rPr>
  </w:style>
  <w:style w:type="paragraph" w:customStyle="1" w:styleId="Style8">
    <w:name w:val="Style8"/>
    <w:basedOn w:val="a2"/>
    <w:rsid w:val="00CD3B0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paragraph" w:customStyle="1" w:styleId="font5">
    <w:name w:val="font5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lang w:eastAsia="ru-RU"/>
    </w:rPr>
  </w:style>
  <w:style w:type="paragraph" w:customStyle="1" w:styleId="font6">
    <w:name w:val="font6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sz w:val="16"/>
      <w:szCs w:val="16"/>
      <w:lang w:eastAsia="ru-RU"/>
    </w:rPr>
  </w:style>
  <w:style w:type="paragraph" w:customStyle="1" w:styleId="font7">
    <w:name w:val="font7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u w:val="single"/>
      <w:lang w:eastAsia="ru-RU"/>
    </w:rPr>
  </w:style>
  <w:style w:type="paragraph" w:customStyle="1" w:styleId="font8">
    <w:name w:val="font8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sz w:val="16"/>
      <w:szCs w:val="16"/>
      <w:u w:val="single"/>
      <w:lang w:eastAsia="ru-RU"/>
    </w:rPr>
  </w:style>
  <w:style w:type="numbering" w:customStyle="1" w:styleId="41">
    <w:name w:val="Нет списка4"/>
    <w:next w:val="a5"/>
    <w:uiPriority w:val="99"/>
    <w:semiHidden/>
    <w:unhideWhenUsed/>
    <w:rsid w:val="00CD3B06"/>
  </w:style>
  <w:style w:type="paragraph" w:customStyle="1" w:styleId="1b">
    <w:name w:val="Заголовок1"/>
    <w:basedOn w:val="a2"/>
    <w:next w:val="a2"/>
    <w:link w:val="afa"/>
    <w:uiPriority w:val="10"/>
    <w:qFormat/>
    <w:locked/>
    <w:rsid w:val="00CD3B0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Заголовок Знак"/>
    <w:link w:val="1b"/>
    <w:uiPriority w:val="10"/>
    <w:rsid w:val="00CD3B06"/>
    <w:rPr>
      <w:rFonts w:ascii="Cambria" w:eastAsia="Times New Roman" w:hAnsi="Cambria"/>
      <w:b/>
      <w:bCs/>
      <w:kern w:val="28"/>
      <w:sz w:val="32"/>
      <w:szCs w:val="32"/>
    </w:rPr>
  </w:style>
  <w:style w:type="paragraph" w:styleId="afb">
    <w:name w:val="Subtitle"/>
    <w:basedOn w:val="a2"/>
    <w:next w:val="a2"/>
    <w:link w:val="afc"/>
    <w:uiPriority w:val="11"/>
    <w:qFormat/>
    <w:locked/>
    <w:rsid w:val="00CD3B0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link w:val="afb"/>
    <w:uiPriority w:val="11"/>
    <w:rsid w:val="00CD3B06"/>
    <w:rPr>
      <w:rFonts w:ascii="Cambria" w:eastAsia="Times New Roman" w:hAnsi="Cambria"/>
      <w:sz w:val="24"/>
      <w:szCs w:val="24"/>
    </w:rPr>
  </w:style>
  <w:style w:type="paragraph" w:styleId="afd">
    <w:name w:val="No Spacing"/>
    <w:uiPriority w:val="1"/>
    <w:qFormat/>
    <w:rsid w:val="00CD3B06"/>
    <w:rPr>
      <w:rFonts w:ascii="Times New Roman" w:eastAsia="Times New Roman" w:hAnsi="Times New Roman"/>
    </w:rPr>
  </w:style>
  <w:style w:type="numbering" w:customStyle="1" w:styleId="51">
    <w:name w:val="Нет списка5"/>
    <w:next w:val="a5"/>
    <w:uiPriority w:val="99"/>
    <w:semiHidden/>
    <w:unhideWhenUsed/>
    <w:rsid w:val="00CD3B06"/>
  </w:style>
  <w:style w:type="table" w:customStyle="1" w:styleId="42">
    <w:name w:val="Сетка таблицы4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5"/>
    <w:uiPriority w:val="99"/>
    <w:semiHidden/>
    <w:unhideWhenUsed/>
    <w:rsid w:val="00CD3B06"/>
  </w:style>
  <w:style w:type="paragraph" w:customStyle="1" w:styleId="xl63">
    <w:name w:val="xl63"/>
    <w:basedOn w:val="a2"/>
    <w:rsid w:val="00CD3B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CD3B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">
    <w:name w:val="Нет списка7"/>
    <w:next w:val="a5"/>
    <w:uiPriority w:val="99"/>
    <w:semiHidden/>
    <w:unhideWhenUsed/>
    <w:rsid w:val="00CD3B06"/>
  </w:style>
  <w:style w:type="numbering" w:customStyle="1" w:styleId="1110">
    <w:name w:val="Нет списка111"/>
    <w:next w:val="a5"/>
    <w:uiPriority w:val="99"/>
    <w:semiHidden/>
    <w:unhideWhenUsed/>
    <w:rsid w:val="00CD3B06"/>
  </w:style>
  <w:style w:type="paragraph" w:customStyle="1" w:styleId="afe">
    <w:name w:val="Для оглавления"/>
    <w:basedOn w:val="S"/>
    <w:link w:val="aff"/>
    <w:qFormat/>
    <w:rsid w:val="00CD3B06"/>
    <w:pPr>
      <w:spacing w:line="276" w:lineRule="auto"/>
      <w:ind w:firstLine="0"/>
    </w:pPr>
    <w:rPr>
      <w:sz w:val="28"/>
      <w:szCs w:val="28"/>
    </w:rPr>
  </w:style>
  <w:style w:type="character" w:customStyle="1" w:styleId="aff">
    <w:name w:val="Для оглавления Знак"/>
    <w:link w:val="afe"/>
    <w:rsid w:val="00CD3B06"/>
    <w:rPr>
      <w:rFonts w:ascii="Times New Roman" w:eastAsia="Times New Roman" w:hAnsi="Times New Roman"/>
      <w:sz w:val="28"/>
      <w:szCs w:val="28"/>
    </w:rPr>
  </w:style>
  <w:style w:type="paragraph" w:customStyle="1" w:styleId="aff0">
    <w:name w:val="Содержимое таблицы"/>
    <w:basedOn w:val="a2"/>
    <w:rsid w:val="00CD3B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1">
    <w:name w:val="annotation reference"/>
    <w:uiPriority w:val="99"/>
    <w:semiHidden/>
    <w:unhideWhenUsed/>
    <w:rsid w:val="00CD3B06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CD3B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CD3B06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D3B06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CD3B06"/>
    <w:rPr>
      <w:rFonts w:ascii="Times New Roman" w:eastAsia="Times New Roman" w:hAnsi="Times New Roman"/>
      <w:b/>
      <w:bCs/>
    </w:rPr>
  </w:style>
  <w:style w:type="table" w:customStyle="1" w:styleId="410">
    <w:name w:val="Сетка таблицы41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2"/>
    <w:rsid w:val="00CD3B0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Normal (Web)"/>
    <w:basedOn w:val="a2"/>
    <w:rsid w:val="00CD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2"/>
    <w:rsid w:val="00CD3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2"/>
    <w:rsid w:val="00CD3B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2"/>
    <w:rsid w:val="00CD3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7">
    <w:name w:val="!Осн"/>
    <w:basedOn w:val="a2"/>
    <w:link w:val="aff8"/>
    <w:qFormat/>
    <w:rsid w:val="00CD3B06"/>
    <w:pPr>
      <w:widowControl w:val="0"/>
      <w:autoSpaceDE w:val="0"/>
      <w:autoSpaceDN w:val="0"/>
      <w:adjustRightInd w:val="0"/>
      <w:spacing w:after="0"/>
      <w:ind w:firstLine="851"/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aff8">
    <w:name w:val="!Осн Знак"/>
    <w:link w:val="aff7"/>
    <w:rsid w:val="00CD3B06"/>
    <w:rPr>
      <w:rFonts w:ascii="Times New Roman" w:eastAsia="Times New Roman" w:hAnsi="Times New Roman"/>
      <w:sz w:val="28"/>
      <w:szCs w:val="28"/>
    </w:rPr>
  </w:style>
  <w:style w:type="numbering" w:customStyle="1" w:styleId="82">
    <w:name w:val="Нет списка8"/>
    <w:next w:val="a5"/>
    <w:uiPriority w:val="99"/>
    <w:semiHidden/>
    <w:unhideWhenUsed/>
    <w:rsid w:val="00CD3B06"/>
  </w:style>
  <w:style w:type="table" w:customStyle="1" w:styleId="100">
    <w:name w:val="Сетка таблицы10"/>
    <w:basedOn w:val="a4"/>
    <w:next w:val="a6"/>
    <w:locked/>
    <w:rsid w:val="00C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6"/>
    <w:rsid w:val="00CD3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4"/>
    <w:next w:val="a6"/>
    <w:uiPriority w:val="59"/>
    <w:rsid w:val="00CD3B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link w:val="29"/>
    <w:rsid w:val="00AF12E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AF12E2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Оглавление + Не полужирный"/>
    <w:rsid w:val="00886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link w:val="34"/>
    <w:rsid w:val="00AF6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Заголовок №3"/>
    <w:basedOn w:val="a2"/>
    <w:link w:val="33"/>
    <w:rsid w:val="00AF607E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5">
    <w:name w:val="toc 3"/>
    <w:basedOn w:val="a2"/>
    <w:next w:val="a2"/>
    <w:autoRedefine/>
    <w:uiPriority w:val="39"/>
    <w:unhideWhenUsed/>
    <w:locked/>
    <w:rsid w:val="00AF607E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43">
    <w:name w:val="toc 4"/>
    <w:basedOn w:val="a2"/>
    <w:next w:val="a2"/>
    <w:autoRedefine/>
    <w:uiPriority w:val="39"/>
    <w:unhideWhenUsed/>
    <w:locked/>
    <w:rsid w:val="00AF607E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3">
    <w:name w:val="toc 5"/>
    <w:basedOn w:val="a2"/>
    <w:next w:val="a2"/>
    <w:autoRedefine/>
    <w:uiPriority w:val="39"/>
    <w:unhideWhenUsed/>
    <w:locked/>
    <w:rsid w:val="00AF607E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locked/>
    <w:rsid w:val="00AF607E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locked/>
    <w:rsid w:val="00AF607E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3">
    <w:name w:val="toc 8"/>
    <w:basedOn w:val="a2"/>
    <w:next w:val="a2"/>
    <w:autoRedefine/>
    <w:uiPriority w:val="39"/>
    <w:unhideWhenUsed/>
    <w:locked/>
    <w:rsid w:val="00AF607E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0">
    <w:name w:val="toc 9"/>
    <w:basedOn w:val="a2"/>
    <w:next w:val="a2"/>
    <w:autoRedefine/>
    <w:uiPriority w:val="39"/>
    <w:unhideWhenUsed/>
    <w:locked/>
    <w:rsid w:val="00AF607E"/>
    <w:pPr>
      <w:spacing w:after="100" w:line="259" w:lineRule="auto"/>
      <w:ind w:left="1760"/>
    </w:pPr>
    <w:rPr>
      <w:rFonts w:eastAsia="Times New Roman"/>
      <w:lang w:eastAsia="ru-RU"/>
    </w:rPr>
  </w:style>
  <w:style w:type="character" w:customStyle="1" w:styleId="1d">
    <w:name w:val="Неразрешенное упоминание1"/>
    <w:uiPriority w:val="99"/>
    <w:semiHidden/>
    <w:unhideWhenUsed/>
    <w:rsid w:val="00AF607E"/>
    <w:rPr>
      <w:color w:val="808080"/>
      <w:shd w:val="clear" w:color="auto" w:fill="E6E6E6"/>
    </w:rPr>
  </w:style>
  <w:style w:type="paragraph" w:customStyle="1" w:styleId="affa">
    <w:name w:val="Знак"/>
    <w:basedOn w:val="a2"/>
    <w:rsid w:val="007617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b">
    <w:name w:val="!таб"/>
    <w:basedOn w:val="affc"/>
    <w:link w:val="affd"/>
    <w:qFormat/>
    <w:rsid w:val="00992D47"/>
  </w:style>
  <w:style w:type="paragraph" w:customStyle="1" w:styleId="formattext">
    <w:name w:val="formattext"/>
    <w:basedOn w:val="a2"/>
    <w:rsid w:val="00B8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!таб Знак"/>
    <w:link w:val="affb"/>
    <w:rsid w:val="00992D47"/>
    <w:rPr>
      <w:rFonts w:ascii="Times New Roman" w:eastAsiaTheme="minorEastAsia" w:hAnsi="Times New Roman"/>
      <w:sz w:val="28"/>
      <w:szCs w:val="28"/>
    </w:rPr>
  </w:style>
  <w:style w:type="table" w:customStyle="1" w:styleId="91">
    <w:name w:val="Сетка таблицы91"/>
    <w:basedOn w:val="a4"/>
    <w:next w:val="a6"/>
    <w:uiPriority w:val="59"/>
    <w:rsid w:val="003141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per">
    <w:name w:val="upper"/>
    <w:basedOn w:val="a3"/>
    <w:rsid w:val="00010E6A"/>
  </w:style>
  <w:style w:type="numbering" w:customStyle="1" w:styleId="92">
    <w:name w:val="Нет списка9"/>
    <w:next w:val="a5"/>
    <w:uiPriority w:val="99"/>
    <w:semiHidden/>
    <w:unhideWhenUsed/>
    <w:rsid w:val="0028557F"/>
  </w:style>
  <w:style w:type="paragraph" w:customStyle="1" w:styleId="a">
    <w:name w:val="перечисление"/>
    <w:basedOn w:val="ConsPlusNormal"/>
    <w:link w:val="affe"/>
    <w:qFormat/>
    <w:rsid w:val="00D13179"/>
    <w:pPr>
      <w:numPr>
        <w:numId w:val="7"/>
      </w:numPr>
      <w:tabs>
        <w:tab w:val="left" w:pos="993"/>
      </w:tabs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fe">
    <w:name w:val="перечисление Знак"/>
    <w:basedOn w:val="a3"/>
    <w:link w:val="a"/>
    <w:rsid w:val="00D13179"/>
    <w:rPr>
      <w:rFonts w:ascii="Times New Roman" w:eastAsiaTheme="minorHAnsi" w:hAnsi="Times New Roman" w:cstheme="minorBidi"/>
      <w:sz w:val="24"/>
      <w:szCs w:val="22"/>
      <w:lang w:eastAsia="en-US"/>
    </w:rPr>
  </w:style>
  <w:style w:type="table" w:customStyle="1" w:styleId="120">
    <w:name w:val="Сетка таблицы12"/>
    <w:basedOn w:val="a4"/>
    <w:next w:val="a6"/>
    <w:rsid w:val="00F451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F45130"/>
    <w:rPr>
      <w:rFonts w:eastAsia="Times New Roman"/>
      <w:color w:val="auto"/>
      <w:sz w:val="26"/>
      <w:lang w:val="ru-RU" w:eastAsia="zh-CN"/>
    </w:rPr>
  </w:style>
  <w:style w:type="paragraph" w:customStyle="1" w:styleId="affc">
    <w:name w:val="!Основной"/>
    <w:basedOn w:val="a2"/>
    <w:link w:val="afff"/>
    <w:qFormat/>
    <w:rsid w:val="00EF0D8C"/>
    <w:pPr>
      <w:suppressAutoHyphens/>
      <w:spacing w:line="312" w:lineRule="auto"/>
      <w:ind w:firstLine="709"/>
      <w:contextualSpacing/>
      <w:jc w:val="both"/>
    </w:pPr>
    <w:rPr>
      <w:rFonts w:ascii="Times New Roman" w:eastAsiaTheme="minorEastAsia" w:hAnsi="Times New Roman"/>
      <w:szCs w:val="28"/>
      <w:lang w:eastAsia="ru-RU"/>
    </w:rPr>
  </w:style>
  <w:style w:type="paragraph" w:customStyle="1" w:styleId="a1">
    <w:name w:val="!Таб."/>
    <w:basedOn w:val="af2"/>
    <w:link w:val="afff0"/>
    <w:qFormat/>
    <w:rsid w:val="00EF0D8C"/>
    <w:pPr>
      <w:numPr>
        <w:numId w:val="2"/>
      </w:numPr>
      <w:suppressAutoHyphens/>
      <w:spacing w:line="312" w:lineRule="auto"/>
      <w:contextualSpacing/>
      <w:jc w:val="both"/>
    </w:pPr>
    <w:rPr>
      <w:rFonts w:ascii="Times New Roman" w:eastAsiaTheme="minorEastAsia" w:hAnsi="Times New Roman"/>
      <w:szCs w:val="28"/>
      <w:lang w:eastAsia="ru-RU"/>
    </w:rPr>
  </w:style>
  <w:style w:type="character" w:customStyle="1" w:styleId="afff0">
    <w:name w:val="!Таб. Знак"/>
    <w:basedOn w:val="a3"/>
    <w:link w:val="a1"/>
    <w:rsid w:val="00EF0D8C"/>
    <w:rPr>
      <w:rFonts w:ascii="Times New Roman" w:eastAsiaTheme="minorEastAsia" w:hAnsi="Times New Roman"/>
      <w:sz w:val="28"/>
      <w:szCs w:val="28"/>
    </w:rPr>
  </w:style>
  <w:style w:type="paragraph" w:customStyle="1" w:styleId="11">
    <w:name w:val="!11"/>
    <w:basedOn w:val="a1"/>
    <w:link w:val="113"/>
    <w:qFormat/>
    <w:rsid w:val="00992D47"/>
    <w:pPr>
      <w:numPr>
        <w:numId w:val="6"/>
      </w:numPr>
      <w:spacing w:before="120" w:after="120"/>
    </w:pPr>
  </w:style>
  <w:style w:type="character" w:customStyle="1" w:styleId="113">
    <w:name w:val="!11 Знак"/>
    <w:basedOn w:val="afff0"/>
    <w:link w:val="11"/>
    <w:rsid w:val="00992D47"/>
    <w:rPr>
      <w:rFonts w:ascii="Times New Roman" w:eastAsiaTheme="minorEastAsia" w:hAnsi="Times New Roman"/>
      <w:sz w:val="28"/>
      <w:szCs w:val="28"/>
    </w:rPr>
  </w:style>
  <w:style w:type="paragraph" w:styleId="afff1">
    <w:name w:val="Title"/>
    <w:basedOn w:val="a2"/>
    <w:next w:val="a2"/>
    <w:uiPriority w:val="10"/>
    <w:qFormat/>
    <w:locked/>
    <w:rsid w:val="0098301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e">
    <w:name w:val="Заголовок Знак1"/>
    <w:basedOn w:val="a3"/>
    <w:uiPriority w:val="10"/>
    <w:rsid w:val="0098301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a">
    <w:name w:val="Неразрешенное упоминание2"/>
    <w:uiPriority w:val="99"/>
    <w:semiHidden/>
    <w:unhideWhenUsed/>
    <w:rsid w:val="00983016"/>
    <w:rPr>
      <w:color w:val="808080"/>
      <w:shd w:val="clear" w:color="auto" w:fill="E6E6E6"/>
    </w:rPr>
  </w:style>
  <w:style w:type="paragraph" w:styleId="afff2">
    <w:name w:val="TOC Heading"/>
    <w:basedOn w:val="13"/>
    <w:next w:val="a2"/>
    <w:uiPriority w:val="39"/>
    <w:unhideWhenUsed/>
    <w:qFormat/>
    <w:rsid w:val="00C872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customStyle="1" w:styleId="10">
    <w:name w:val="Стиль1"/>
    <w:basedOn w:val="a1"/>
    <w:link w:val="1f"/>
    <w:qFormat/>
    <w:rsid w:val="00C5112E"/>
    <w:pPr>
      <w:numPr>
        <w:numId w:val="13"/>
      </w:numPr>
    </w:pPr>
    <w:rPr>
      <w:b/>
    </w:rPr>
  </w:style>
  <w:style w:type="paragraph" w:customStyle="1" w:styleId="1f0">
    <w:name w:val="!1."/>
    <w:basedOn w:val="10"/>
    <w:link w:val="1f1"/>
    <w:autoRedefine/>
    <w:qFormat/>
    <w:rsid w:val="00FC5761"/>
    <w:pPr>
      <w:numPr>
        <w:numId w:val="0"/>
      </w:numPr>
      <w:spacing w:before="120" w:after="120" w:line="240" w:lineRule="auto"/>
    </w:pPr>
  </w:style>
  <w:style w:type="character" w:customStyle="1" w:styleId="1f">
    <w:name w:val="Стиль1 Знак"/>
    <w:basedOn w:val="afff0"/>
    <w:link w:val="10"/>
    <w:rsid w:val="00C5112E"/>
    <w:rPr>
      <w:rFonts w:ascii="Times New Roman" w:eastAsiaTheme="minorEastAsia" w:hAnsi="Times New Roman"/>
      <w:b/>
      <w:sz w:val="28"/>
      <w:szCs w:val="28"/>
    </w:rPr>
  </w:style>
  <w:style w:type="character" w:styleId="afff3">
    <w:name w:val="Unresolved Mention"/>
    <w:basedOn w:val="a3"/>
    <w:uiPriority w:val="99"/>
    <w:semiHidden/>
    <w:unhideWhenUsed/>
    <w:rsid w:val="00B04704"/>
    <w:rPr>
      <w:color w:val="605E5C"/>
      <w:shd w:val="clear" w:color="auto" w:fill="E1DFDD"/>
    </w:rPr>
  </w:style>
  <w:style w:type="character" w:customStyle="1" w:styleId="1f1">
    <w:name w:val="!1. Знак"/>
    <w:basedOn w:val="1f"/>
    <w:link w:val="1f0"/>
    <w:rsid w:val="00FC5761"/>
    <w:rPr>
      <w:rFonts w:ascii="Times New Roman" w:eastAsiaTheme="minorEastAsia" w:hAnsi="Times New Roman"/>
      <w:b/>
      <w:sz w:val="28"/>
      <w:szCs w:val="28"/>
    </w:rPr>
  </w:style>
  <w:style w:type="table" w:customStyle="1" w:styleId="130">
    <w:name w:val="Сетка таблицы13"/>
    <w:basedOn w:val="a4"/>
    <w:next w:val="a6"/>
    <w:uiPriority w:val="39"/>
    <w:rsid w:val="00A96F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755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f4">
    <w:name w:val="footnote text"/>
    <w:basedOn w:val="a2"/>
    <w:link w:val="afff5"/>
    <w:uiPriority w:val="99"/>
    <w:semiHidden/>
    <w:unhideWhenUsed/>
    <w:rsid w:val="000471B8"/>
    <w:pPr>
      <w:spacing w:after="0"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0471B8"/>
    <w:rPr>
      <w:lang w:eastAsia="en-US"/>
    </w:rPr>
  </w:style>
  <w:style w:type="character" w:styleId="afff6">
    <w:name w:val="footnote reference"/>
    <w:basedOn w:val="a3"/>
    <w:uiPriority w:val="99"/>
    <w:semiHidden/>
    <w:unhideWhenUsed/>
    <w:rsid w:val="000471B8"/>
    <w:rPr>
      <w:vertAlign w:val="superscript"/>
    </w:rPr>
  </w:style>
  <w:style w:type="character" w:customStyle="1" w:styleId="afff">
    <w:name w:val="!Основной Знак"/>
    <w:basedOn w:val="a3"/>
    <w:link w:val="affc"/>
    <w:rsid w:val="00746CDB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ADBE-8D1D-487E-89F2-7C0A62F3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25705</Words>
  <Characters>146525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171887</CharactersWithSpaces>
  <SharedDoc>false</SharedDoc>
  <HLinks>
    <vt:vector size="468" baseType="variant">
      <vt:variant>
        <vt:i4>1376317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_Toc515247968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_Toc515247967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_Toc515247961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_Toc515247960</vt:lpwstr>
      </vt:variant>
      <vt:variant>
        <vt:i4>1441853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_Toc515247959</vt:lpwstr>
      </vt:variant>
      <vt:variant>
        <vt:i4>1441853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_Toc515247958</vt:lpwstr>
      </vt:variant>
      <vt:variant>
        <vt:i4>1441853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_Toc515247957</vt:lpwstr>
      </vt:variant>
      <vt:variant>
        <vt:i4>1441853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_Toc515247956</vt:lpwstr>
      </vt:variant>
      <vt:variant>
        <vt:i4>1441853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_Toc515247955</vt:lpwstr>
      </vt:variant>
      <vt:variant>
        <vt:i4>1441853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_Toc515247954</vt:lpwstr>
      </vt:variant>
      <vt:variant>
        <vt:i4>1441853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_Toc515247953</vt:lpwstr>
      </vt:variant>
      <vt:variant>
        <vt:i4>1441853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_Toc515247952</vt:lpwstr>
      </vt:variant>
      <vt:variant>
        <vt:i4>1441853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_Toc515247951</vt:lpwstr>
      </vt:variant>
      <vt:variant>
        <vt:i4>1441853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_Toc515247950</vt:lpwstr>
      </vt:variant>
      <vt:variant>
        <vt:i4>1507389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_Toc515247949</vt:lpwstr>
      </vt:variant>
      <vt:variant>
        <vt:i4>1507389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_Toc515247948</vt:lpwstr>
      </vt:variant>
      <vt:variant>
        <vt:i4>1507389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_Toc515247947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_Toc515247946</vt:lpwstr>
      </vt:variant>
      <vt:variant>
        <vt:i4>1507389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_Toc515247945</vt:lpwstr>
      </vt:variant>
      <vt:variant>
        <vt:i4>1507389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_Toc515247944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_Toc515247943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_Toc515247942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_Toc515247941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_Toc515247940</vt:lpwstr>
      </vt:variant>
      <vt:variant>
        <vt:i4>1048637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_Toc515247939</vt:lpwstr>
      </vt:variant>
      <vt:variant>
        <vt:i4>1048637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_Toc515247938</vt:lpwstr>
      </vt:variant>
      <vt:variant>
        <vt:i4>1048637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_Toc515247937</vt:lpwstr>
      </vt:variant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_Toc515247936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_Toc515247935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_Toc515247934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_Toc515247933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_Toc515247932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_Toc515247931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_Toc515247930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_Toc515247929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_Toc515247928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_Toc515247927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_Toc515247926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_Toc515247925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_Toc515247924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_Toc515247923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_Toc515247922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_Toc515247921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_Toc515247920</vt:lpwstr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_Toc515247919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_Toc515247918</vt:lpwstr>
      </vt:variant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_Toc515247917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_Toc515247916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_Toc515247915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_Toc515247914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_Toc515247913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_Toc515247912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_Toc515247911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_Toc515247910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_Toc515247909</vt:lpwstr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_Toc515247908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_Toc515247907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_Toc515247902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_Toc515247897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_Toc515247895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_Toc515247890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_Toc515247889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_Toc515247888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_Toc515247887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_Toc515247886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_Toc515247885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_Toc515247884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_Toc515247883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_Toc515247882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_Toc515247881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_Toc515247880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_Toc515247879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_Toc515247878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_Toc515247877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_Toc515247876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_Toc515247875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_Toc515247874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_Toc515247873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zinaida.yakzhina</dc:creator>
  <cp:lastModifiedBy>Максим Марков</cp:lastModifiedBy>
  <cp:revision>4</cp:revision>
  <cp:lastPrinted>2021-07-22T22:08:00Z</cp:lastPrinted>
  <dcterms:created xsi:type="dcterms:W3CDTF">2021-09-13T23:21:00Z</dcterms:created>
  <dcterms:modified xsi:type="dcterms:W3CDTF">2021-09-15T05:07:00Z</dcterms:modified>
</cp:coreProperties>
</file>